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387C" w:rsidRPr="002620CC" w:rsidRDefault="007C596B">
      <w:pPr>
        <w:rPr>
          <w:b/>
          <w:sz w:val="28"/>
        </w:rPr>
      </w:pPr>
      <w:r w:rsidRPr="002620CC">
        <w:rPr>
          <w:b/>
          <w:sz w:val="28"/>
        </w:rPr>
        <w:t>RESOURCES - Vigils for Peace</w:t>
      </w:r>
    </w:p>
    <w:p w14:paraId="00000002" w14:textId="77777777" w:rsidR="00BC387C" w:rsidRDefault="00BC387C"/>
    <w:p w14:paraId="00000003" w14:textId="77777777" w:rsidR="00BC387C" w:rsidRPr="007C596B" w:rsidRDefault="007C596B">
      <w:pPr>
        <w:numPr>
          <w:ilvl w:val="0"/>
          <w:numId w:val="1"/>
        </w:numPr>
        <w:rPr>
          <w:sz w:val="24"/>
        </w:rPr>
      </w:pPr>
      <w:r w:rsidRPr="007C596B">
        <w:rPr>
          <w:sz w:val="24"/>
        </w:rPr>
        <w:t>You can use these resources to host your own campaigns or actions</w:t>
      </w:r>
    </w:p>
    <w:p w14:paraId="00000004" w14:textId="77777777" w:rsidR="00BC387C" w:rsidRPr="007C596B" w:rsidRDefault="007C596B">
      <w:pPr>
        <w:numPr>
          <w:ilvl w:val="0"/>
          <w:numId w:val="1"/>
        </w:numPr>
        <w:rPr>
          <w:sz w:val="24"/>
        </w:rPr>
      </w:pPr>
      <w:r w:rsidRPr="007C596B">
        <w:rPr>
          <w:sz w:val="24"/>
        </w:rPr>
        <w:t xml:space="preserve">For </w:t>
      </w:r>
      <w:r w:rsidRPr="007C596B">
        <w:rPr>
          <w:b/>
          <w:sz w:val="24"/>
        </w:rPr>
        <w:t>social media posts</w:t>
      </w:r>
      <w:r w:rsidRPr="007C596B">
        <w:rPr>
          <w:sz w:val="24"/>
        </w:rPr>
        <w:t>, use the tile and add text details into your post</w:t>
      </w:r>
    </w:p>
    <w:p w14:paraId="00000005" w14:textId="77777777" w:rsidR="00BC387C" w:rsidRPr="007C596B" w:rsidRDefault="007C596B">
      <w:pPr>
        <w:numPr>
          <w:ilvl w:val="0"/>
          <w:numId w:val="1"/>
        </w:numPr>
        <w:rPr>
          <w:sz w:val="24"/>
        </w:rPr>
      </w:pPr>
      <w:r w:rsidRPr="007C596B">
        <w:rPr>
          <w:sz w:val="24"/>
        </w:rPr>
        <w:t xml:space="preserve">For </w:t>
      </w:r>
      <w:r w:rsidRPr="007C596B">
        <w:rPr>
          <w:b/>
          <w:sz w:val="24"/>
        </w:rPr>
        <w:t>posters</w:t>
      </w:r>
      <w:r w:rsidRPr="007C596B">
        <w:rPr>
          <w:sz w:val="24"/>
        </w:rPr>
        <w:t>, you can use the fillable PDF or word document to create your own localised resources</w:t>
      </w:r>
    </w:p>
    <w:p w14:paraId="00000006" w14:textId="77777777" w:rsidR="00BC387C" w:rsidRDefault="00BC387C"/>
    <w:p w14:paraId="00000007" w14:textId="77777777" w:rsidR="00BC387C" w:rsidRDefault="00BC387C"/>
    <w:p w14:paraId="00000008" w14:textId="77777777" w:rsidR="00BC387C" w:rsidRPr="007C596B" w:rsidRDefault="007C596B">
      <w:pPr>
        <w:rPr>
          <w:b/>
          <w:sz w:val="28"/>
        </w:rPr>
      </w:pPr>
      <w:bookmarkStart w:id="0" w:name="_GoBack"/>
      <w:r w:rsidRPr="007C596B">
        <w:rPr>
          <w:b/>
          <w:sz w:val="28"/>
        </w:rPr>
        <w:t>MESSAGES:</w:t>
      </w:r>
    </w:p>
    <w:bookmarkEnd w:id="0"/>
    <w:p w14:paraId="00000009" w14:textId="77777777" w:rsidR="00BC387C" w:rsidRDefault="00BC387C"/>
    <w:p w14:paraId="0000000A" w14:textId="77777777" w:rsidR="00BC387C" w:rsidRDefault="007C596B">
      <w:pPr>
        <w:rPr>
          <w:i/>
          <w:sz w:val="33"/>
          <w:szCs w:val="33"/>
        </w:rPr>
      </w:pPr>
      <w:r>
        <w:rPr>
          <w:i/>
          <w:sz w:val="33"/>
          <w:szCs w:val="33"/>
        </w:rPr>
        <w:t>Standing together in support of a</w:t>
      </w:r>
    </w:p>
    <w:p w14:paraId="0000000B" w14:textId="77777777" w:rsidR="00BC387C" w:rsidRDefault="007C596B">
      <w:pPr>
        <w:rPr>
          <w:i/>
          <w:sz w:val="33"/>
          <w:szCs w:val="33"/>
        </w:rPr>
      </w:pPr>
      <w:r>
        <w:rPr>
          <w:i/>
          <w:sz w:val="33"/>
          <w:szCs w:val="33"/>
        </w:rPr>
        <w:t>ceasefire and immediate humanitarian</w:t>
      </w:r>
    </w:p>
    <w:p w14:paraId="0000000C" w14:textId="77777777" w:rsidR="00BC387C" w:rsidRDefault="007C596B">
      <w:pPr>
        <w:rPr>
          <w:i/>
          <w:sz w:val="33"/>
          <w:szCs w:val="33"/>
        </w:rPr>
      </w:pPr>
      <w:r>
        <w:rPr>
          <w:i/>
          <w:sz w:val="33"/>
          <w:szCs w:val="33"/>
        </w:rPr>
        <w:t>aid for the people of Gaza</w:t>
      </w:r>
    </w:p>
    <w:p w14:paraId="0000000D" w14:textId="77777777" w:rsidR="00BC387C" w:rsidRDefault="00BC387C"/>
    <w:p w14:paraId="0000000E" w14:textId="77777777" w:rsidR="00BC387C" w:rsidRPr="007C596B" w:rsidRDefault="007C596B">
      <w:pPr>
        <w:rPr>
          <w:sz w:val="24"/>
        </w:rPr>
      </w:pPr>
      <w:r w:rsidRPr="007C596B">
        <w:rPr>
          <w:sz w:val="24"/>
        </w:rPr>
        <w:t>#ceasefire</w:t>
      </w:r>
    </w:p>
    <w:p w14:paraId="0000000F" w14:textId="685298A1" w:rsidR="00BC387C" w:rsidRPr="007C596B" w:rsidRDefault="007C596B">
      <w:pPr>
        <w:rPr>
          <w:sz w:val="24"/>
        </w:rPr>
      </w:pPr>
      <w:r w:rsidRPr="007C596B">
        <w:rPr>
          <w:sz w:val="24"/>
        </w:rPr>
        <w:t>#</w:t>
      </w:r>
      <w:proofErr w:type="spellStart"/>
      <w:r w:rsidRPr="007C596B">
        <w:rPr>
          <w:sz w:val="24"/>
        </w:rPr>
        <w:t>humanitarianprotection</w:t>
      </w:r>
      <w:proofErr w:type="spellEnd"/>
    </w:p>
    <w:p w14:paraId="43B64848" w14:textId="6BC3BC96" w:rsidR="002620CC" w:rsidRDefault="002620CC"/>
    <w:p w14:paraId="4F26AFEA" w14:textId="051ACABE" w:rsidR="002620CC" w:rsidRPr="002620CC" w:rsidRDefault="002620CC" w:rsidP="002620CC">
      <w:pPr>
        <w:pStyle w:val="ListParagraph"/>
        <w:numPr>
          <w:ilvl w:val="0"/>
          <w:numId w:val="2"/>
        </w:numPr>
        <w:rPr>
          <w:sz w:val="28"/>
        </w:rPr>
      </w:pPr>
      <w:r w:rsidRPr="002620CC">
        <w:rPr>
          <w:sz w:val="28"/>
        </w:rPr>
        <w:t xml:space="preserve"> DRAFT POSTER BELOW</w:t>
      </w:r>
      <w:r>
        <w:rPr>
          <w:sz w:val="28"/>
        </w:rPr>
        <w:br/>
      </w:r>
      <w:r>
        <w:rPr>
          <w:sz w:val="28"/>
        </w:rPr>
        <w:br/>
      </w:r>
    </w:p>
    <w:p w14:paraId="430E083C" w14:textId="27E9D156" w:rsidR="002620CC" w:rsidRDefault="002620CC" w:rsidP="002620CC">
      <w:pPr>
        <w:pStyle w:val="ListParagraph"/>
        <w:numPr>
          <w:ilvl w:val="0"/>
          <w:numId w:val="2"/>
        </w:numPr>
        <w:rPr>
          <w:sz w:val="28"/>
        </w:rPr>
      </w:pPr>
      <w:r w:rsidRPr="002620CC">
        <w:rPr>
          <w:sz w:val="28"/>
        </w:rPr>
        <w:t xml:space="preserve">Example of media release, used in November </w:t>
      </w:r>
      <w:proofErr w:type="gramStart"/>
      <w:r w:rsidRPr="002620CC">
        <w:rPr>
          <w:sz w:val="28"/>
        </w:rPr>
        <w:t>2023</w:t>
      </w:r>
      <w:r>
        <w:rPr>
          <w:sz w:val="28"/>
        </w:rPr>
        <w:t xml:space="preserve">  (</w:t>
      </w:r>
      <w:proofErr w:type="gramEnd"/>
      <w:r>
        <w:rPr>
          <w:sz w:val="28"/>
        </w:rPr>
        <w:t>below)</w:t>
      </w:r>
    </w:p>
    <w:p w14:paraId="50109061" w14:textId="37C03F52" w:rsidR="002620CC" w:rsidRDefault="002620CC" w:rsidP="002620CC">
      <w:pPr>
        <w:rPr>
          <w:sz w:val="28"/>
        </w:rPr>
      </w:pPr>
    </w:p>
    <w:p w14:paraId="6549EB81" w14:textId="5FDC8EF9" w:rsidR="002620CC" w:rsidRDefault="002620CC" w:rsidP="002620CC">
      <w:pPr>
        <w:rPr>
          <w:sz w:val="28"/>
        </w:rPr>
      </w:pPr>
    </w:p>
    <w:p w14:paraId="2B65E1DE" w14:textId="7E96BB57" w:rsidR="002620CC" w:rsidRDefault="002620CC" w:rsidP="002620CC">
      <w:pPr>
        <w:rPr>
          <w:sz w:val="28"/>
        </w:rPr>
      </w:pPr>
    </w:p>
    <w:p w14:paraId="779DF38F" w14:textId="01A7AB48" w:rsidR="002620CC" w:rsidRDefault="002620CC" w:rsidP="002620CC">
      <w:pPr>
        <w:rPr>
          <w:sz w:val="28"/>
        </w:rPr>
      </w:pPr>
      <w:r>
        <w:rPr>
          <w:sz w:val="28"/>
        </w:rPr>
        <w:t xml:space="preserve">Contact: </w:t>
      </w:r>
      <w:hyperlink r:id="rId5" w:history="1">
        <w:r w:rsidRPr="004C12A2">
          <w:rPr>
            <w:rStyle w:val="Hyperlink"/>
            <w:sz w:val="28"/>
          </w:rPr>
          <w:t>rar.australia@gmail.com</w:t>
        </w:r>
      </w:hyperlink>
      <w:r>
        <w:rPr>
          <w:sz w:val="28"/>
        </w:rPr>
        <w:t xml:space="preserve"> for copies of the social media tiles or for assistance.</w:t>
      </w:r>
    </w:p>
    <w:p w14:paraId="1862A554" w14:textId="1B6D3586" w:rsidR="002620CC" w:rsidRDefault="002620CC" w:rsidP="002620CC">
      <w:pPr>
        <w:rPr>
          <w:sz w:val="28"/>
        </w:rPr>
      </w:pPr>
    </w:p>
    <w:p w14:paraId="47AB28E3" w14:textId="7516372A" w:rsidR="002620CC" w:rsidRPr="002620CC" w:rsidRDefault="002620CC" w:rsidP="002620CC">
      <w:pPr>
        <w:rPr>
          <w:sz w:val="28"/>
        </w:rPr>
      </w:pPr>
      <w:r>
        <w:rPr>
          <w:sz w:val="28"/>
        </w:rPr>
        <w:t>Use different graphics or</w:t>
      </w:r>
      <w:r w:rsidR="007C596B">
        <w:rPr>
          <w:sz w:val="28"/>
        </w:rPr>
        <w:t xml:space="preserve"> ways of drawing attention to the need for a ceasefire and humanitarian aid for Palestinians in Gaza and forced in refugee camps through the conflict.</w:t>
      </w:r>
    </w:p>
    <w:p w14:paraId="2F8AAA38" w14:textId="00545747" w:rsidR="002620CC" w:rsidRDefault="002620CC" w:rsidP="002620CC">
      <w:pPr>
        <w:rPr>
          <w:sz w:val="28"/>
        </w:rPr>
      </w:pPr>
    </w:p>
    <w:p w14:paraId="3EA4FD0F" w14:textId="5A8D001E" w:rsidR="002620CC" w:rsidRDefault="002620CC" w:rsidP="002620CC">
      <w:pPr>
        <w:rPr>
          <w:sz w:val="28"/>
        </w:rPr>
      </w:pPr>
    </w:p>
    <w:p w14:paraId="6E4A54B0" w14:textId="77777777" w:rsidR="002620CC" w:rsidRPr="002620CC" w:rsidRDefault="002620CC" w:rsidP="002620CC">
      <w:pPr>
        <w:rPr>
          <w:sz w:val="28"/>
        </w:rPr>
      </w:pPr>
    </w:p>
    <w:p w14:paraId="1A492395" w14:textId="071697BB" w:rsidR="002620CC" w:rsidRDefault="002620CC" w:rsidP="002620CC">
      <w:r>
        <w:rPr>
          <w:noProof/>
        </w:rPr>
        <w:lastRenderedPageBreak/>
        <mc:AlternateContent>
          <mc:Choice Requires="wps">
            <w:drawing>
              <wp:anchor distT="0" distB="0" distL="114300" distR="114300" simplePos="0" relativeHeight="251659264" behindDoc="0" locked="0" layoutInCell="1" allowOverlap="1" wp14:anchorId="02E6CF8B" wp14:editId="552A533C">
                <wp:simplePos x="0" y="0"/>
                <wp:positionH relativeFrom="column">
                  <wp:posOffset>-209550</wp:posOffset>
                </wp:positionH>
                <wp:positionV relativeFrom="paragraph">
                  <wp:posOffset>5930901</wp:posOffset>
                </wp:positionV>
                <wp:extent cx="6358890" cy="2692400"/>
                <wp:effectExtent l="0" t="0" r="22860" b="12700"/>
                <wp:wrapNone/>
                <wp:docPr id="2" name="Text Box 2"/>
                <wp:cNvGraphicFramePr/>
                <a:graphic xmlns:a="http://schemas.openxmlformats.org/drawingml/2006/main">
                  <a:graphicData uri="http://schemas.microsoft.com/office/word/2010/wordprocessingShape">
                    <wps:wsp>
                      <wps:cNvSpPr txBox="1"/>
                      <wps:spPr>
                        <a:xfrm>
                          <a:off x="0" y="0"/>
                          <a:ext cx="6358890" cy="2692400"/>
                        </a:xfrm>
                        <a:prstGeom prst="rect">
                          <a:avLst/>
                        </a:prstGeom>
                        <a:solidFill>
                          <a:schemeClr val="lt1"/>
                        </a:solidFill>
                        <a:ln w="6350">
                          <a:solidFill>
                            <a:prstClr val="black"/>
                          </a:solidFill>
                        </a:ln>
                      </wps:spPr>
                      <wps:txbx>
                        <w:txbxContent>
                          <w:p w14:paraId="5C7AB40B" w14:textId="77777777" w:rsidR="002620CC" w:rsidRPr="00E9533C" w:rsidRDefault="002620CC" w:rsidP="002620CC">
                            <w:pPr>
                              <w:jc w:val="center"/>
                              <w:rPr>
                                <w:rFonts w:ascii="Courier" w:hAnsi="Courier" w:cs="Times New Roman (Body CS)"/>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6CF8B" id="_x0000_t202" coordsize="21600,21600" o:spt="202" path="m,l,21600r21600,l21600,xe">
                <v:stroke joinstyle="miter"/>
                <v:path gradientshapeok="t" o:connecttype="rect"/>
              </v:shapetype>
              <v:shape id="Text Box 2" o:spid="_x0000_s1026" type="#_x0000_t202" style="position:absolute;margin-left:-16.5pt;margin-top:467pt;width:500.7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" fillcolor="white [3201]" strokeweight=".5pt">
                <v:textbox>
                  <w:txbxContent>
                    <w:p w14:paraId="5C7AB40B" w14:textId="77777777" w:rsidR="002620CC" w:rsidRPr="00E9533C" w:rsidRDefault="002620CC" w:rsidP="002620CC">
                      <w:pPr>
                        <w:jc w:val="center"/>
                        <w:rPr>
                          <w:rFonts w:ascii="Courier" w:hAnsi="Courier" w:cs="Times New Roman (Body CS)"/>
                          <w:b/>
                          <w:sz w:val="44"/>
                        </w:rPr>
                      </w:pPr>
                    </w:p>
                  </w:txbxContent>
                </v:textbox>
              </v:shape>
            </w:pict>
          </mc:Fallback>
        </mc:AlternateContent>
      </w:r>
      <w:r>
        <w:rPr>
          <w:noProof/>
        </w:rPr>
        <w:drawing>
          <wp:inline distT="0" distB="0" distL="0" distR="0" wp14:anchorId="0E871EDE" wp14:editId="5CD7F9F7">
            <wp:extent cx="6803762" cy="6220691"/>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5295" cy="6258665"/>
                    </a:xfrm>
                    <a:prstGeom prst="rect">
                      <a:avLst/>
                    </a:prstGeom>
                  </pic:spPr>
                </pic:pic>
              </a:graphicData>
            </a:graphic>
          </wp:inline>
        </w:drawing>
      </w:r>
    </w:p>
    <w:p w14:paraId="612B19BD" w14:textId="03CDBE9F" w:rsidR="002620CC" w:rsidRDefault="002620CC"/>
    <w:p w14:paraId="6A4D46CA" w14:textId="08C79CBB" w:rsidR="002620CC" w:rsidRDefault="002620CC"/>
    <w:p w14:paraId="6CD46375" w14:textId="7BD278D3" w:rsidR="002620CC" w:rsidRDefault="002620CC"/>
    <w:p w14:paraId="547227A5" w14:textId="3A67BB7C" w:rsidR="002620CC" w:rsidRDefault="002620CC"/>
    <w:p w14:paraId="38905605" w14:textId="1440CCB8" w:rsidR="002620CC" w:rsidRDefault="002620CC"/>
    <w:p w14:paraId="14FA6C96" w14:textId="53C807C7" w:rsidR="002620CC" w:rsidRDefault="002620CC"/>
    <w:p w14:paraId="3BDF351C" w14:textId="7D054883" w:rsidR="002620CC" w:rsidRDefault="002620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2620CC" w14:paraId="5EC57D69" w14:textId="77777777" w:rsidTr="006A31D3">
        <w:tc>
          <w:tcPr>
            <w:tcW w:w="3005" w:type="dxa"/>
          </w:tcPr>
          <w:p w14:paraId="0FB5ACD1" w14:textId="77777777" w:rsidR="002620CC" w:rsidRDefault="002620CC" w:rsidP="006A31D3">
            <w:pPr>
              <w:jc w:val="center"/>
            </w:pPr>
            <w:r>
              <w:rPr>
                <w:noProof/>
                <w:lang w:eastAsia="en-AU"/>
              </w:rPr>
              <w:drawing>
                <wp:inline distT="0" distB="0" distL="0" distR="0" wp14:anchorId="6FD76012" wp14:editId="348D8DF2">
                  <wp:extent cx="1566887" cy="960682"/>
                  <wp:effectExtent l="0" t="0" r="0" b="0"/>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R 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596" cy="996677"/>
                          </a:xfrm>
                          <a:prstGeom prst="rect">
                            <a:avLst/>
                          </a:prstGeom>
                        </pic:spPr>
                      </pic:pic>
                    </a:graphicData>
                  </a:graphic>
                </wp:inline>
              </w:drawing>
            </w:r>
          </w:p>
        </w:tc>
        <w:tc>
          <w:tcPr>
            <w:tcW w:w="3005" w:type="dxa"/>
          </w:tcPr>
          <w:p w14:paraId="47B37809" w14:textId="77777777" w:rsidR="002620CC" w:rsidRDefault="002620CC" w:rsidP="006A31D3">
            <w:pPr>
              <w:jc w:val="right"/>
            </w:pPr>
          </w:p>
        </w:tc>
        <w:tc>
          <w:tcPr>
            <w:tcW w:w="3006" w:type="dxa"/>
          </w:tcPr>
          <w:p w14:paraId="4B10CE41" w14:textId="77777777" w:rsidR="002620CC" w:rsidRDefault="002620CC" w:rsidP="006A31D3">
            <w:pPr>
              <w:jc w:val="right"/>
            </w:pPr>
          </w:p>
        </w:tc>
      </w:tr>
    </w:tbl>
    <w:p w14:paraId="59691144" w14:textId="77777777" w:rsidR="002620CC" w:rsidRDefault="002620CC" w:rsidP="002620CC"/>
    <w:p w14:paraId="3E7D70EC" w14:textId="77777777" w:rsidR="002620CC" w:rsidRDefault="002620CC" w:rsidP="002620CC"/>
    <w:p w14:paraId="5FCA0667" w14:textId="77777777" w:rsidR="002620CC" w:rsidRDefault="002620CC" w:rsidP="002620CC"/>
    <w:p w14:paraId="7CCCF5D1" w14:textId="77777777" w:rsidR="002620CC" w:rsidRDefault="002620CC" w:rsidP="002620CC"/>
    <w:p w14:paraId="28C897DB" w14:textId="77777777" w:rsidR="002620CC" w:rsidRDefault="002620CC" w:rsidP="002620CC"/>
    <w:p w14:paraId="2EC83BAA" w14:textId="5DFF5E11" w:rsidR="002620CC" w:rsidRPr="00A6237B" w:rsidRDefault="002620CC" w:rsidP="002620CC">
      <w:r w:rsidRPr="00A6237B">
        <w:t>MEDIA RELEASE</w:t>
      </w:r>
    </w:p>
    <w:p w14:paraId="52A5BA0E" w14:textId="77777777" w:rsidR="002620CC" w:rsidRPr="00A6237B" w:rsidRDefault="002620CC" w:rsidP="002620CC"/>
    <w:p w14:paraId="3ADF87FF" w14:textId="77777777" w:rsidR="002620CC" w:rsidRPr="00A6237B" w:rsidRDefault="002620CC" w:rsidP="002620CC">
      <w:r w:rsidRPr="00A6237B">
        <w:t>2 November 2023</w:t>
      </w:r>
    </w:p>
    <w:p w14:paraId="2C712478" w14:textId="77777777" w:rsidR="002620CC" w:rsidRPr="00A6237B" w:rsidRDefault="002620CC" w:rsidP="002620CC"/>
    <w:p w14:paraId="0B90D97A" w14:textId="77777777" w:rsidR="002620CC" w:rsidRPr="00A6237B" w:rsidRDefault="002620CC" w:rsidP="002620CC">
      <w:pPr>
        <w:rPr>
          <w:b/>
          <w:bCs/>
          <w:sz w:val="23"/>
          <w:szCs w:val="23"/>
        </w:rPr>
      </w:pPr>
      <w:r w:rsidRPr="00A6237B">
        <w:rPr>
          <w:b/>
          <w:bCs/>
          <w:sz w:val="23"/>
          <w:szCs w:val="23"/>
        </w:rPr>
        <w:t xml:space="preserve">REFUGEE GROUPS CALL FOR IMMEDIATE CEASEFIRE AND PROTECTION FOR REFUGEES AND CIVILIANS IN GAZA </w:t>
      </w:r>
    </w:p>
    <w:p w14:paraId="4EF3D48B" w14:textId="77777777" w:rsidR="002620CC" w:rsidRPr="00A6237B" w:rsidRDefault="002620CC" w:rsidP="002620CC">
      <w:pPr>
        <w:spacing w:after="240"/>
        <w:rPr>
          <w:sz w:val="23"/>
          <w:szCs w:val="23"/>
        </w:rPr>
      </w:pPr>
      <w:r w:rsidRPr="00A6237B">
        <w:rPr>
          <w:sz w:val="23"/>
          <w:szCs w:val="23"/>
        </w:rPr>
        <w:t xml:space="preserve">Rural Australians for Refugees </w:t>
      </w:r>
      <w:r>
        <w:rPr>
          <w:sz w:val="23"/>
          <w:szCs w:val="23"/>
        </w:rPr>
        <w:t>calls</w:t>
      </w:r>
      <w:r w:rsidRPr="00A6237B">
        <w:rPr>
          <w:sz w:val="23"/>
          <w:szCs w:val="23"/>
        </w:rPr>
        <w:t xml:space="preserve"> upon the Australian government to act urgen</w:t>
      </w:r>
      <w:r>
        <w:rPr>
          <w:sz w:val="23"/>
          <w:szCs w:val="23"/>
        </w:rPr>
        <w:t>tly</w:t>
      </w:r>
      <w:r w:rsidRPr="00A6237B">
        <w:rPr>
          <w:sz w:val="23"/>
          <w:szCs w:val="23"/>
        </w:rPr>
        <w:t xml:space="preserve"> </w:t>
      </w:r>
      <w:r>
        <w:rPr>
          <w:sz w:val="23"/>
          <w:szCs w:val="23"/>
        </w:rPr>
        <w:t>to invoke</w:t>
      </w:r>
      <w:r w:rsidRPr="00A6237B">
        <w:rPr>
          <w:sz w:val="23"/>
          <w:szCs w:val="23"/>
        </w:rPr>
        <w:t xml:space="preserve"> an immediate ceasefire and</w:t>
      </w:r>
      <w:r>
        <w:rPr>
          <w:sz w:val="23"/>
          <w:szCs w:val="23"/>
        </w:rPr>
        <w:t xml:space="preserve"> the </w:t>
      </w:r>
      <w:r w:rsidRPr="00A6237B">
        <w:rPr>
          <w:sz w:val="23"/>
          <w:szCs w:val="23"/>
        </w:rPr>
        <w:t xml:space="preserve">protection </w:t>
      </w:r>
      <w:r>
        <w:rPr>
          <w:sz w:val="23"/>
          <w:szCs w:val="23"/>
        </w:rPr>
        <w:t>of</w:t>
      </w:r>
      <w:r w:rsidRPr="00A6237B">
        <w:rPr>
          <w:sz w:val="23"/>
          <w:szCs w:val="23"/>
        </w:rPr>
        <w:t xml:space="preserve"> refugees and civilians in Gaza.</w:t>
      </w:r>
    </w:p>
    <w:p w14:paraId="7B2DAD50" w14:textId="77777777" w:rsidR="002620CC" w:rsidRPr="00A6237B" w:rsidRDefault="002620CC" w:rsidP="002620CC">
      <w:pPr>
        <w:spacing w:after="240"/>
        <w:rPr>
          <w:sz w:val="23"/>
          <w:szCs w:val="23"/>
        </w:rPr>
      </w:pPr>
      <w:r>
        <w:rPr>
          <w:sz w:val="23"/>
          <w:szCs w:val="23"/>
        </w:rPr>
        <w:t>Rural Australians for Refugees, a</w:t>
      </w:r>
      <w:r w:rsidRPr="00A6237B">
        <w:rPr>
          <w:sz w:val="23"/>
          <w:szCs w:val="23"/>
        </w:rPr>
        <w:t xml:space="preserve"> </w:t>
      </w:r>
      <w:r>
        <w:rPr>
          <w:sz w:val="23"/>
          <w:szCs w:val="23"/>
        </w:rPr>
        <w:t xml:space="preserve">national </w:t>
      </w:r>
      <w:r w:rsidRPr="00A6237B">
        <w:rPr>
          <w:sz w:val="23"/>
          <w:szCs w:val="23"/>
        </w:rPr>
        <w:t>grassroots advocacy movement with more than 70 groups across the country</w:t>
      </w:r>
      <w:r>
        <w:rPr>
          <w:sz w:val="23"/>
          <w:szCs w:val="23"/>
        </w:rPr>
        <w:t>,</w:t>
      </w:r>
      <w:r w:rsidRPr="00A6237B">
        <w:rPr>
          <w:sz w:val="23"/>
          <w:szCs w:val="23"/>
        </w:rPr>
        <w:t xml:space="preserve"> </w:t>
      </w:r>
      <w:r>
        <w:rPr>
          <w:sz w:val="23"/>
          <w:szCs w:val="23"/>
        </w:rPr>
        <w:t>begins</w:t>
      </w:r>
      <w:r w:rsidRPr="00A6237B">
        <w:rPr>
          <w:sz w:val="23"/>
          <w:szCs w:val="23"/>
        </w:rPr>
        <w:t xml:space="preserve"> a</w:t>
      </w:r>
      <w:r>
        <w:rPr>
          <w:sz w:val="23"/>
          <w:szCs w:val="23"/>
        </w:rPr>
        <w:t xml:space="preserve"> </w:t>
      </w:r>
      <w:r w:rsidRPr="00A6237B">
        <w:rPr>
          <w:sz w:val="23"/>
          <w:szCs w:val="23"/>
        </w:rPr>
        <w:t xml:space="preserve">month of vigils and </w:t>
      </w:r>
      <w:r>
        <w:rPr>
          <w:sz w:val="23"/>
          <w:szCs w:val="23"/>
        </w:rPr>
        <w:t xml:space="preserve">local </w:t>
      </w:r>
      <w:r w:rsidRPr="00A6237B">
        <w:rPr>
          <w:sz w:val="23"/>
          <w:szCs w:val="23"/>
        </w:rPr>
        <w:t xml:space="preserve">actions today to honour and grieve for </w:t>
      </w:r>
      <w:r>
        <w:rPr>
          <w:sz w:val="23"/>
          <w:szCs w:val="23"/>
        </w:rPr>
        <w:t xml:space="preserve">the </w:t>
      </w:r>
      <w:r w:rsidRPr="00A6237B">
        <w:rPr>
          <w:sz w:val="23"/>
          <w:szCs w:val="23"/>
        </w:rPr>
        <w:t>lives lost since 7 October.</w:t>
      </w:r>
    </w:p>
    <w:p w14:paraId="225EC795" w14:textId="77777777" w:rsidR="002620CC" w:rsidRPr="00A6237B" w:rsidRDefault="002620CC" w:rsidP="002620CC">
      <w:pPr>
        <w:spacing w:after="240"/>
        <w:rPr>
          <w:sz w:val="23"/>
          <w:szCs w:val="23"/>
        </w:rPr>
      </w:pPr>
      <w:proofErr w:type="spellStart"/>
      <w:r w:rsidRPr="00A6237B">
        <w:rPr>
          <w:sz w:val="23"/>
          <w:szCs w:val="23"/>
        </w:rPr>
        <w:t>Dr.</w:t>
      </w:r>
      <w:proofErr w:type="spellEnd"/>
      <w:r w:rsidRPr="00A6237B">
        <w:rPr>
          <w:sz w:val="23"/>
          <w:szCs w:val="23"/>
        </w:rPr>
        <w:t xml:space="preserve"> Paul Dalzell, president of Rural Australians for Refugees said, </w:t>
      </w:r>
    </w:p>
    <w:p w14:paraId="291B59CD" w14:textId="77777777" w:rsidR="002620CC" w:rsidRPr="00A6237B" w:rsidRDefault="002620CC" w:rsidP="002620CC">
      <w:pPr>
        <w:spacing w:after="240"/>
        <w:rPr>
          <w:sz w:val="23"/>
          <w:szCs w:val="23"/>
        </w:rPr>
      </w:pPr>
      <w:r w:rsidRPr="00A6237B">
        <w:rPr>
          <w:sz w:val="23"/>
          <w:szCs w:val="23"/>
        </w:rPr>
        <w:t>“The world must act to prevent a worsening humanitarian and refugee crisis</w:t>
      </w:r>
      <w:r>
        <w:rPr>
          <w:sz w:val="23"/>
          <w:szCs w:val="23"/>
        </w:rPr>
        <w:t>.</w:t>
      </w:r>
      <w:r w:rsidRPr="00A6237B">
        <w:rPr>
          <w:sz w:val="23"/>
          <w:szCs w:val="23"/>
        </w:rPr>
        <w:t xml:space="preserve"> We ask that the Australian government add its voice to international calls for an immediate ceasefire to halt the devastating loss of innocent lives including refugees and civilians.”</w:t>
      </w:r>
    </w:p>
    <w:p w14:paraId="1950C991" w14:textId="77777777" w:rsidR="002620CC" w:rsidRPr="00A6237B" w:rsidRDefault="002620CC" w:rsidP="002620CC">
      <w:pPr>
        <w:spacing w:after="240"/>
        <w:rPr>
          <w:sz w:val="23"/>
          <w:szCs w:val="23"/>
        </w:rPr>
      </w:pPr>
      <w:r w:rsidRPr="00A6237B">
        <w:rPr>
          <w:sz w:val="23"/>
          <w:szCs w:val="23"/>
        </w:rPr>
        <w:t xml:space="preserve">“It is vital that attacks on </w:t>
      </w:r>
      <w:proofErr w:type="spellStart"/>
      <w:r w:rsidRPr="00A6237B">
        <w:rPr>
          <w:sz w:val="23"/>
          <w:szCs w:val="23"/>
        </w:rPr>
        <w:t>Jabalia</w:t>
      </w:r>
      <w:proofErr w:type="spellEnd"/>
      <w:r w:rsidRPr="00A6237B">
        <w:rPr>
          <w:sz w:val="23"/>
          <w:szCs w:val="23"/>
        </w:rPr>
        <w:t xml:space="preserve"> and other refugee neighbourhoods stop and that humanitarian protections be strengthened so that aid can reach Gaza in sufficient quantities and to allow for evacuation of those who want to leave.”</w:t>
      </w:r>
    </w:p>
    <w:p w14:paraId="4B518D14" w14:textId="77777777" w:rsidR="002620CC" w:rsidRPr="00A6237B" w:rsidRDefault="002620CC" w:rsidP="002620CC">
      <w:pPr>
        <w:spacing w:after="240"/>
        <w:rPr>
          <w:sz w:val="23"/>
          <w:szCs w:val="23"/>
        </w:rPr>
      </w:pPr>
      <w:r w:rsidRPr="00A6237B">
        <w:rPr>
          <w:sz w:val="23"/>
          <w:szCs w:val="23"/>
        </w:rPr>
        <w:t>“We abhor the suffering in Israel and in Gaza. We call on all parties to respect the United Nations charter and do everything necessary to protect the lives of civilians, none of whom chose this war.”</w:t>
      </w:r>
    </w:p>
    <w:p w14:paraId="129E0419" w14:textId="77777777" w:rsidR="002620CC" w:rsidRPr="00A6237B" w:rsidRDefault="002620CC" w:rsidP="002620CC">
      <w:pPr>
        <w:spacing w:after="240"/>
        <w:rPr>
          <w:sz w:val="23"/>
          <w:szCs w:val="23"/>
        </w:rPr>
      </w:pPr>
      <w:r w:rsidRPr="00A6237B">
        <w:rPr>
          <w:sz w:val="23"/>
          <w:szCs w:val="23"/>
        </w:rPr>
        <w:t>Rural Australians for Refugees sprang up in 2001 to call for more humane and transparent approaches to asylum seeker and refugee policy in Australia. Now with 70 groups and growing, RAR provides ongoing support to refugee families and communities affected by the suffering of war.</w:t>
      </w:r>
    </w:p>
    <w:p w14:paraId="530FDFAA" w14:textId="77777777" w:rsidR="002620CC" w:rsidRPr="00A6237B" w:rsidRDefault="002620CC" w:rsidP="002620CC">
      <w:pPr>
        <w:rPr>
          <w:sz w:val="23"/>
          <w:szCs w:val="23"/>
        </w:rPr>
      </w:pPr>
    </w:p>
    <w:p w14:paraId="23045985" w14:textId="77777777" w:rsidR="002620CC" w:rsidRPr="00A6237B" w:rsidRDefault="002620CC" w:rsidP="002620CC">
      <w:pPr>
        <w:rPr>
          <w:b/>
          <w:bCs/>
          <w:sz w:val="23"/>
          <w:szCs w:val="23"/>
        </w:rPr>
      </w:pPr>
      <w:r w:rsidRPr="00A6237B">
        <w:rPr>
          <w:b/>
          <w:bCs/>
          <w:sz w:val="23"/>
          <w:szCs w:val="23"/>
        </w:rPr>
        <w:t xml:space="preserve">Contact: </w:t>
      </w:r>
    </w:p>
    <w:p w14:paraId="78EB1835" w14:textId="77777777" w:rsidR="002620CC" w:rsidRPr="00A6237B" w:rsidRDefault="002620CC" w:rsidP="002620CC">
      <w:pPr>
        <w:rPr>
          <w:sz w:val="23"/>
          <w:szCs w:val="23"/>
        </w:rPr>
      </w:pPr>
      <w:r w:rsidRPr="00A6237B">
        <w:rPr>
          <w:sz w:val="23"/>
          <w:szCs w:val="23"/>
        </w:rPr>
        <w:t xml:space="preserve">Reverend Dr D. Paul DALZELL, RAR President, 0467682036, </w:t>
      </w:r>
      <w:hyperlink r:id="rId8" w:history="1">
        <w:r w:rsidRPr="00A6237B">
          <w:rPr>
            <w:rStyle w:val="Hyperlink"/>
            <w:sz w:val="23"/>
            <w:szCs w:val="23"/>
          </w:rPr>
          <w:t>rar.australia@gmail.com</w:t>
        </w:r>
      </w:hyperlink>
      <w:r w:rsidRPr="00A6237B">
        <w:rPr>
          <w:sz w:val="23"/>
          <w:szCs w:val="23"/>
        </w:rPr>
        <w:t xml:space="preserve"> </w:t>
      </w:r>
    </w:p>
    <w:p w14:paraId="6E0CA1BC" w14:textId="77777777" w:rsidR="002620CC" w:rsidRPr="00A6237B" w:rsidRDefault="002620CC" w:rsidP="002620CC">
      <w:pPr>
        <w:rPr>
          <w:sz w:val="23"/>
          <w:szCs w:val="23"/>
        </w:rPr>
      </w:pPr>
      <w:r w:rsidRPr="00A6237B">
        <w:rPr>
          <w:sz w:val="23"/>
          <w:szCs w:val="23"/>
        </w:rPr>
        <w:t xml:space="preserve">Sandy Watson, RAR Communication Convenor, 0401 714 880, </w:t>
      </w:r>
      <w:hyperlink r:id="rId9" w:history="1">
        <w:r w:rsidRPr="00A6237B">
          <w:rPr>
            <w:rStyle w:val="Hyperlink"/>
            <w:sz w:val="23"/>
            <w:szCs w:val="23"/>
          </w:rPr>
          <w:t>rartrentham@gmail.com</w:t>
        </w:r>
      </w:hyperlink>
      <w:r w:rsidRPr="00A6237B">
        <w:rPr>
          <w:rStyle w:val="Hyperlink"/>
          <w:sz w:val="23"/>
          <w:szCs w:val="23"/>
        </w:rPr>
        <w:t xml:space="preserve"> </w:t>
      </w:r>
    </w:p>
    <w:p w14:paraId="75A5AC7E" w14:textId="77777777" w:rsidR="002620CC" w:rsidRPr="00A6237B" w:rsidRDefault="002620CC" w:rsidP="002620CC">
      <w:pPr>
        <w:jc w:val="right"/>
        <w:rPr>
          <w:sz w:val="23"/>
          <w:szCs w:val="23"/>
        </w:rPr>
      </w:pPr>
    </w:p>
    <w:p w14:paraId="4EBBC585" w14:textId="77777777" w:rsidR="002620CC" w:rsidRDefault="002620CC"/>
    <w:sectPr w:rsidR="002620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imes New Roman (Body 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C5D"/>
    <w:multiLevelType w:val="hybridMultilevel"/>
    <w:tmpl w:val="C94876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BF4E64"/>
    <w:multiLevelType w:val="multilevel"/>
    <w:tmpl w:val="0BC0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7C"/>
    <w:rsid w:val="002620CC"/>
    <w:rsid w:val="007C596B"/>
    <w:rsid w:val="00BC3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5098"/>
  <w15:docId w15:val="{832F1C57-9376-473B-870A-9BE02F1A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620CC"/>
    <w:pPr>
      <w:ind w:left="720"/>
      <w:contextualSpacing/>
    </w:pPr>
  </w:style>
  <w:style w:type="table" w:styleId="TableGrid">
    <w:name w:val="Table Grid"/>
    <w:basedOn w:val="TableNormal"/>
    <w:uiPriority w:val="39"/>
    <w:rsid w:val="002620CC"/>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ar.australia@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rar.australia@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rtrent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Bellabella</dc:creator>
  <cp:lastModifiedBy>Louise Redmond</cp:lastModifiedBy>
  <cp:revision>3</cp:revision>
  <dcterms:created xsi:type="dcterms:W3CDTF">2024-01-28T03:32:00Z</dcterms:created>
  <dcterms:modified xsi:type="dcterms:W3CDTF">2024-01-28T03:34:00Z</dcterms:modified>
</cp:coreProperties>
</file>