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530AC2" w14:textId="6FE690F2" w:rsidR="004F43F0" w:rsidRPr="005F0769" w:rsidRDefault="004F43F0" w:rsidP="001D7EBC">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val="en-GB" w:eastAsia="en-GB"/>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lang w:val="en-GB" w:eastAsia="en-GB"/>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lang w:val="en-GB" w:eastAsia="en-GB"/>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val="en-GB" w:eastAsia="en-GB"/>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val="en-GB" w:eastAsia="en-GB"/>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 xml:space="preserve">Letter </w:t>
      </w:r>
      <w:r w:rsidR="002D433D">
        <w:rPr>
          <w:rFonts w:eastAsia="Times New Roman" w:cstheme="minorHAnsi"/>
          <w:color w:val="222222"/>
          <w:lang w:eastAsia="en-AU"/>
        </w:rPr>
        <w:t>Kit</w:t>
      </w:r>
    </w:p>
    <w:p w14:paraId="2F17E1F9" w14:textId="6312BB0E" w:rsidR="004F43F0" w:rsidRPr="008C2595" w:rsidRDefault="004F43F0" w:rsidP="001D7EBC">
      <w:pPr>
        <w:shd w:val="clear" w:color="auto" w:fill="FFFFFF"/>
        <w:spacing w:after="0" w:line="240" w:lineRule="auto"/>
        <w:ind w:right="284"/>
        <w:rPr>
          <w:rFonts w:eastAsia="Times New Roman" w:cstheme="minorHAnsi"/>
          <w:color w:val="222222"/>
          <w:lang w:eastAsia="en-AU"/>
        </w:rPr>
      </w:pPr>
    </w:p>
    <w:p w14:paraId="206B8711" w14:textId="77777777" w:rsidR="00333810" w:rsidRDefault="00333810" w:rsidP="001D7EBC">
      <w:pPr>
        <w:shd w:val="clear" w:color="auto" w:fill="FFFFFF"/>
        <w:spacing w:after="0" w:line="240" w:lineRule="auto"/>
        <w:ind w:right="284"/>
        <w:jc w:val="right"/>
        <w:rPr>
          <w:rFonts w:eastAsia="Times New Roman" w:cstheme="minorHAnsi"/>
          <w:b/>
          <w:bCs/>
          <w:color w:val="222222"/>
          <w:sz w:val="28"/>
          <w:szCs w:val="28"/>
          <w:lang w:eastAsia="en-AU"/>
        </w:rPr>
      </w:pPr>
    </w:p>
    <w:p w14:paraId="20ED22C9" w14:textId="445C350A" w:rsidR="00333810" w:rsidRPr="00333810" w:rsidRDefault="00333810" w:rsidP="001D7EBC">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G4R, &amp; NARN</w:t>
      </w:r>
    </w:p>
    <w:p w14:paraId="74D8A3B9" w14:textId="383CB220" w:rsidR="009A505B" w:rsidRDefault="004F43F0" w:rsidP="001D7EBC">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CC6A92">
        <w:rPr>
          <w:rFonts w:eastAsia="Times New Roman" w:cstheme="minorHAnsi"/>
          <w:b/>
          <w:bCs/>
          <w:color w:val="222222"/>
          <w:sz w:val="28"/>
          <w:szCs w:val="28"/>
          <w:lang w:eastAsia="en-AU"/>
        </w:rPr>
        <w:t xml:space="preserve"> </w:t>
      </w:r>
      <w:r w:rsidR="00A43EEC">
        <w:rPr>
          <w:rFonts w:eastAsia="Times New Roman" w:cstheme="minorHAnsi"/>
          <w:b/>
          <w:bCs/>
          <w:color w:val="222222"/>
          <w:sz w:val="28"/>
          <w:szCs w:val="28"/>
          <w:lang w:eastAsia="en-AU"/>
        </w:rPr>
        <w:t>August</w:t>
      </w:r>
      <w:r w:rsidR="002F2E0C">
        <w:rPr>
          <w:rFonts w:eastAsia="Times New Roman" w:cstheme="minorHAnsi"/>
          <w:b/>
          <w:bCs/>
          <w:color w:val="222222"/>
          <w:sz w:val="28"/>
          <w:szCs w:val="28"/>
          <w:lang w:eastAsia="en-AU"/>
        </w:rPr>
        <w:t xml:space="preserve"> 202</w:t>
      </w:r>
      <w:r w:rsidR="00CC6A92">
        <w:rPr>
          <w:rFonts w:eastAsia="Times New Roman" w:cstheme="minorHAnsi"/>
          <w:b/>
          <w:bCs/>
          <w:color w:val="222222"/>
          <w:sz w:val="28"/>
          <w:szCs w:val="28"/>
          <w:lang w:eastAsia="en-AU"/>
        </w:rPr>
        <w:t>2</w:t>
      </w:r>
      <w:r w:rsidR="00A22BF6" w:rsidRPr="005F0769">
        <w:rPr>
          <w:rFonts w:eastAsia="Times New Roman" w:cstheme="minorHAnsi"/>
          <w:b/>
          <w:bCs/>
          <w:color w:val="222222"/>
          <w:sz w:val="28"/>
          <w:szCs w:val="28"/>
          <w:lang w:eastAsia="en-AU"/>
        </w:rPr>
        <w:t xml:space="preserve">: </w:t>
      </w:r>
    </w:p>
    <w:p w14:paraId="51CC9473" w14:textId="11C29A08" w:rsidR="00333810" w:rsidRDefault="00333810" w:rsidP="001D7EBC">
      <w:pPr>
        <w:shd w:val="clear" w:color="auto" w:fill="FFFFFF"/>
        <w:spacing w:after="0" w:line="240" w:lineRule="auto"/>
        <w:ind w:right="284"/>
        <w:rPr>
          <w:rFonts w:eastAsia="Times New Roman" w:cstheme="minorHAnsi"/>
          <w:b/>
          <w:bCs/>
          <w:color w:val="222222"/>
          <w:sz w:val="28"/>
          <w:szCs w:val="28"/>
          <w:lang w:eastAsia="en-AU"/>
        </w:rPr>
      </w:pPr>
      <w:r>
        <w:rPr>
          <w:rFonts w:eastAsia="Times New Roman" w:cstheme="minorHAnsi"/>
          <w:b/>
          <w:bCs/>
          <w:color w:val="222222"/>
          <w:sz w:val="28"/>
          <w:szCs w:val="28"/>
          <w:lang w:eastAsia="en-AU"/>
        </w:rPr>
        <w:t>A</w:t>
      </w:r>
      <w:r w:rsidRPr="00333810">
        <w:rPr>
          <w:rFonts w:eastAsia="Times New Roman" w:cstheme="minorHAnsi"/>
          <w:b/>
          <w:bCs/>
          <w:color w:val="222222"/>
          <w:sz w:val="28"/>
          <w:szCs w:val="28"/>
          <w:lang w:eastAsia="en-AU"/>
        </w:rPr>
        <w:t>bolish th</w:t>
      </w:r>
      <w:r>
        <w:rPr>
          <w:rFonts w:eastAsia="Times New Roman" w:cstheme="minorHAnsi"/>
          <w:b/>
          <w:bCs/>
          <w:color w:val="222222"/>
          <w:sz w:val="28"/>
          <w:szCs w:val="28"/>
          <w:lang w:eastAsia="en-AU"/>
        </w:rPr>
        <w:t>e</w:t>
      </w:r>
      <w:r w:rsidRPr="00333810">
        <w:rPr>
          <w:rFonts w:eastAsia="Times New Roman" w:cstheme="minorHAnsi"/>
          <w:b/>
          <w:bCs/>
          <w:color w:val="222222"/>
          <w:sz w:val="28"/>
          <w:szCs w:val="28"/>
          <w:lang w:eastAsia="en-AU"/>
        </w:rPr>
        <w:t xml:space="preserve"> </w:t>
      </w:r>
      <w:r w:rsidR="007B5030">
        <w:rPr>
          <w:rFonts w:eastAsia="Times New Roman" w:cstheme="minorHAnsi"/>
          <w:b/>
          <w:bCs/>
          <w:color w:val="222222"/>
          <w:sz w:val="28"/>
          <w:szCs w:val="28"/>
          <w:lang w:eastAsia="en-AU"/>
        </w:rPr>
        <w:t>‘</w:t>
      </w:r>
      <w:r w:rsidRPr="00333810">
        <w:rPr>
          <w:rFonts w:eastAsia="Times New Roman" w:cstheme="minorHAnsi"/>
          <w:b/>
          <w:bCs/>
          <w:color w:val="222222"/>
          <w:sz w:val="28"/>
          <w:szCs w:val="28"/>
          <w:lang w:eastAsia="en-AU"/>
        </w:rPr>
        <w:t>Fast Track</w:t>
      </w:r>
      <w:r w:rsidR="007B5030">
        <w:rPr>
          <w:rFonts w:eastAsia="Times New Roman" w:cstheme="minorHAnsi"/>
          <w:b/>
          <w:bCs/>
          <w:color w:val="222222"/>
          <w:sz w:val="28"/>
          <w:szCs w:val="28"/>
          <w:lang w:eastAsia="en-AU"/>
        </w:rPr>
        <w:t>’</w:t>
      </w:r>
      <w:r w:rsidRPr="00333810">
        <w:rPr>
          <w:rFonts w:eastAsia="Times New Roman" w:cstheme="minorHAnsi"/>
          <w:b/>
          <w:bCs/>
          <w:color w:val="222222"/>
          <w:sz w:val="28"/>
          <w:szCs w:val="28"/>
          <w:lang w:eastAsia="en-AU"/>
        </w:rPr>
        <w:t xml:space="preserve"> Assessment Process.</w:t>
      </w:r>
      <w:r w:rsidR="008B600D" w:rsidRPr="00333810">
        <w:rPr>
          <w:rFonts w:eastAsia="Times New Roman" w:cstheme="minorHAnsi"/>
          <w:b/>
          <w:bCs/>
          <w:color w:val="222222"/>
          <w:sz w:val="28"/>
          <w:szCs w:val="28"/>
          <w:lang w:eastAsia="en-AU"/>
        </w:rPr>
        <w:tab/>
      </w:r>
    </w:p>
    <w:p w14:paraId="4AA0DBA5" w14:textId="77777777" w:rsidR="008B600D" w:rsidRDefault="008B600D" w:rsidP="001D7EBC">
      <w:pPr>
        <w:shd w:val="clear" w:color="auto" w:fill="FFFFFF"/>
        <w:spacing w:after="0" w:line="240" w:lineRule="auto"/>
        <w:ind w:right="284"/>
        <w:rPr>
          <w:rFonts w:eastAsia="Times New Roman" w:cstheme="minorHAnsi"/>
          <w:b/>
          <w:bCs/>
          <w:color w:val="222222"/>
          <w:lang w:eastAsia="en-AU"/>
        </w:rPr>
      </w:pPr>
    </w:p>
    <w:p w14:paraId="3CA18FDB" w14:textId="52035D70" w:rsidR="00D3703A" w:rsidRDefault="00466CD5" w:rsidP="001D7EBC">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sidR="00D3703A">
        <w:rPr>
          <w:rFonts w:eastAsia="Times New Roman" w:cstheme="minorHAnsi"/>
          <w:b/>
          <w:bCs/>
          <w:color w:val="222222"/>
          <w:sz w:val="24"/>
          <w:szCs w:val="24"/>
          <w:lang w:eastAsia="en-AU"/>
        </w:rPr>
        <w:t>–</w:t>
      </w:r>
    </w:p>
    <w:p w14:paraId="2EE538E5" w14:textId="503EE92E" w:rsidR="00D3703A" w:rsidRPr="00D3703A" w:rsidRDefault="00CB25B8" w:rsidP="00D3703A">
      <w:pPr>
        <w:pStyle w:val="ListParagraph"/>
        <w:numPr>
          <w:ilvl w:val="0"/>
          <w:numId w:val="34"/>
        </w:numPr>
        <w:shd w:val="clear" w:color="auto" w:fill="FFFFFF"/>
        <w:spacing w:after="0" w:line="240" w:lineRule="auto"/>
        <w:ind w:right="284"/>
        <w:rPr>
          <w:rFonts w:eastAsia="Times New Roman" w:cstheme="minorHAnsi"/>
          <w:b/>
          <w:bCs/>
          <w:color w:val="222222"/>
          <w:sz w:val="24"/>
          <w:szCs w:val="24"/>
          <w:lang w:eastAsia="en-AU"/>
        </w:rPr>
      </w:pPr>
      <w:hyperlink r:id="rId15" w:history="1">
        <w:r w:rsidR="00D3703A" w:rsidRPr="00D3703A">
          <w:rPr>
            <w:rStyle w:val="Hyperlink"/>
            <w:rFonts w:eastAsia="Times New Roman" w:cstheme="minorHAnsi"/>
            <w:b/>
            <w:bCs/>
            <w:sz w:val="24"/>
            <w:szCs w:val="24"/>
            <w:lang w:eastAsia="en-AU"/>
          </w:rPr>
          <w:t>https://aran.net.au/resources/letter-writing/</w:t>
        </w:r>
      </w:hyperlink>
    </w:p>
    <w:p w14:paraId="345C545A" w14:textId="3243ADD2" w:rsidR="00466CD5" w:rsidRPr="007D3F19" w:rsidRDefault="00CB25B8" w:rsidP="00D3703A">
      <w:pPr>
        <w:pStyle w:val="ListParagraph"/>
        <w:numPr>
          <w:ilvl w:val="0"/>
          <w:numId w:val="34"/>
        </w:numPr>
        <w:shd w:val="clear" w:color="auto" w:fill="FFFFFF"/>
        <w:spacing w:after="0" w:line="240" w:lineRule="auto"/>
        <w:ind w:right="284"/>
        <w:rPr>
          <w:rFonts w:eastAsia="Times New Roman" w:cstheme="minorHAnsi"/>
          <w:b/>
          <w:bCs/>
          <w:color w:val="222222"/>
          <w:sz w:val="24"/>
          <w:szCs w:val="24"/>
          <w:lang w:eastAsia="en-AU"/>
        </w:rPr>
      </w:pPr>
      <w:hyperlink r:id="rId16" w:history="1">
        <w:r w:rsidR="00D3703A" w:rsidRPr="00D544C6">
          <w:rPr>
            <w:rStyle w:val="Hyperlink"/>
            <w:rFonts w:eastAsia="Times New Roman" w:cstheme="minorHAnsi"/>
            <w:b/>
            <w:bCs/>
            <w:sz w:val="24"/>
            <w:szCs w:val="24"/>
            <w:lang w:eastAsia="en-AU"/>
          </w:rPr>
          <w:t>https://ruralaustraliansforrefugees.org.au/write-a-letter</w:t>
        </w:r>
      </w:hyperlink>
    </w:p>
    <w:p w14:paraId="68E5BAB8" w14:textId="77777777" w:rsidR="004F43F0" w:rsidRPr="008C2595" w:rsidRDefault="004F43F0" w:rsidP="001D7EBC">
      <w:pPr>
        <w:pBdr>
          <w:bottom w:val="single" w:sz="18" w:space="1" w:color="auto"/>
        </w:pBdr>
        <w:shd w:val="clear" w:color="auto" w:fill="FFFFFF"/>
        <w:spacing w:after="0" w:line="240" w:lineRule="auto"/>
        <w:rPr>
          <w:rFonts w:eastAsia="Times New Roman" w:cstheme="minorHAnsi"/>
          <w:color w:val="222222"/>
          <w:lang w:eastAsia="en-AU"/>
        </w:rPr>
      </w:pPr>
    </w:p>
    <w:p w14:paraId="29C4F9D2" w14:textId="77777777" w:rsidR="004F43F0" w:rsidRPr="008C2595" w:rsidRDefault="004F43F0" w:rsidP="001D7EBC">
      <w:pPr>
        <w:shd w:val="clear" w:color="auto" w:fill="FFFFFF"/>
        <w:spacing w:after="0" w:line="240" w:lineRule="auto"/>
        <w:ind w:right="142"/>
        <w:rPr>
          <w:rFonts w:eastAsia="Times New Roman" w:cstheme="minorHAnsi"/>
          <w:color w:val="222222"/>
          <w:lang w:eastAsia="en-AU"/>
        </w:rPr>
      </w:pPr>
    </w:p>
    <w:p w14:paraId="19015892" w14:textId="79BD7B41" w:rsidR="00BF4C57" w:rsidRPr="00A374C5" w:rsidRDefault="00424C72" w:rsidP="001D7EBC">
      <w:pPr>
        <w:shd w:val="clear" w:color="auto" w:fill="FFFFFF"/>
        <w:spacing w:after="0" w:line="240" w:lineRule="auto"/>
        <w:jc w:val="center"/>
        <w:rPr>
          <w:rFonts w:eastAsia="Times New Roman" w:cstheme="minorHAnsi"/>
          <w:sz w:val="28"/>
          <w:szCs w:val="28"/>
          <w:lang w:eastAsia="en-AU"/>
        </w:rPr>
      </w:pPr>
      <w:r>
        <w:rPr>
          <w:noProof/>
          <w:lang w:val="en-GB" w:eastAsia="en-GB"/>
        </w:rPr>
        <mc:AlternateContent>
          <mc:Choice Requires="wps">
            <w:drawing>
              <wp:anchor distT="0" distB="0" distL="114300" distR="114300" simplePos="0" relativeHeight="251660288" behindDoc="0" locked="0" layoutInCell="1" allowOverlap="1" wp14:anchorId="752E6206" wp14:editId="0B246587">
                <wp:simplePos x="0" y="0"/>
                <wp:positionH relativeFrom="column">
                  <wp:posOffset>4309110</wp:posOffset>
                </wp:positionH>
                <wp:positionV relativeFrom="paragraph">
                  <wp:posOffset>2905125</wp:posOffset>
                </wp:positionV>
                <wp:extent cx="15430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3050" cy="247650"/>
                        </a:xfrm>
                        <a:prstGeom prst="rect">
                          <a:avLst/>
                        </a:prstGeom>
                        <a:noFill/>
                        <a:ln w="6350">
                          <a:noFill/>
                        </a:ln>
                      </wps:spPr>
                      <wps:txbx>
                        <w:txbxContent>
                          <w:p w14:paraId="74B7D03E" w14:textId="675F497B" w:rsidR="00424C72" w:rsidRDefault="00424C72">
                            <w:r>
                              <w:t>Photo courtesy RCOA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2E6206" id="Text Box 2" o:spid="_x0000_s1027" type="#_x0000_t202" style="position:absolute;left:0;text-align:left;margin-left:339.3pt;margin-top:228.75pt;width:121.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O8FwIAADMEAAAOAAAAZHJzL2Uyb0RvYy54bWysU01v2zAMvQ/YfxB0X+ykSdoZcYqsRYYB&#10;QVsgHXpWZCkWIIuapMTOfv0oOV/rdhp2kUmRfiTfo2b3XaPJXjivwJR0OMgpEYZDpcy2pN9fl5/u&#10;KPGBmYppMKKkB+Hp/fzjh1lrCzGCGnQlHEEQ44vWlrQOwRZZ5nktGuYHYIXBoATXsICu22aVYy2i&#10;Nzob5fk0a8FV1gEX3uPtYx+k84QvpeDhWUovAtElxd5COl06N/HM5jNWbB2zteLHNtg/dNEwZbDo&#10;GeqRBUZ2Tv0B1SjuwIMMAw5NBlIqLtIMOM0wfzfNumZWpFmQHG/PNPn/B8uf9mv74kjovkCHAkZC&#10;WusLj5dxnk66Jn6xU4JxpPBwpk10gfD402R8k08wxDE2Gt9O0UaY7PK3dT58FdCQaJTUoSyJLbZf&#10;+dCnnlJiMQNLpXWSRhvSlnR6g5C/RRBcG6xx6TVaodt0RFVXc2ygOuB4DnrlveVLhT2smA8vzKHU&#10;2Daub3jGQ2rAWnC0KKnB/fzbfcxHBTBKSYurU1L/Y8ecoER/M6jN5+F4HHctOePJ7Qgddx3ZXEfM&#10;rnkA3M4hPhTLkxnzgz6Z0kHzhlu+iFUxxAzH2iUNJ/Mh9AuNr4SLxSIl4XZZFlZmbXmEjtxFhl+7&#10;N+bsUYaAAj7BaclY8U6NPrdnfbELIFWSKvLcs3qkHzcziX18RXH1r/2UdXnr818AAAD//wMAUEsD&#10;BBQABgAIAAAAIQBmvV3c4gAAAAsBAAAPAAAAZHJzL2Rvd25yZXYueG1sTI9NT4NAEIbvJv6HzTTx&#10;ZpcSoRRZmoakMTF6aO3F28JOgXQ/kN226K93PNXjvPPknWeK9WQ0u+Doe2cFLOYRMLSNU71tBRw+&#10;to8ZMB+kVVI7iwK+0cO6vL8rZK7c1e7wsg8toxLrcymgC2HIOfdNh0b6uRvQ0u7oRiMDjWPL1Siv&#10;VG40j6Mo5Ub2li50csCqw+a0PxsBr9X2Xe7q2GQ/unp5O26Gr8NnIsTDbNo8Aws4hRsMf/qkDiU5&#10;1e5slWdaQLrMUkIFPCXLBBgRq3hBSU3JKk2AlwX//0P5CwAA//8DAFBLAQItABQABgAIAAAAIQC2&#10;gziS/gAAAOEBAAATAAAAAAAAAAAAAAAAAAAAAABbQ29udGVudF9UeXBlc10ueG1sUEsBAi0AFAAG&#10;AAgAAAAhADj9If/WAAAAlAEAAAsAAAAAAAAAAAAAAAAALwEAAF9yZWxzLy5yZWxzUEsBAi0AFAAG&#10;AAgAAAAhAFNCQ7wXAgAAMwQAAA4AAAAAAAAAAAAAAAAALgIAAGRycy9lMm9Eb2MueG1sUEsBAi0A&#10;FAAGAAgAAAAhAGa9XdziAAAACwEAAA8AAAAAAAAAAAAAAAAAcQQAAGRycy9kb3ducmV2LnhtbFBL&#10;BQYAAAAABAAEAPMAAACABQAAAAA=&#10;" filled="f" stroked="f" strokeweight=".5pt">
                <v:textbox>
                  <w:txbxContent>
                    <w:p w14:paraId="74B7D03E" w14:textId="675F497B" w:rsidR="00424C72" w:rsidRDefault="00424C72">
                      <w:r>
                        <w:t>Photo courtesy RCOA</w:t>
                      </w:r>
                    </w:p>
                  </w:txbxContent>
                </v:textbox>
              </v:shape>
            </w:pict>
          </mc:Fallback>
        </mc:AlternateContent>
      </w:r>
      <w:r w:rsidR="009056A4">
        <w:rPr>
          <w:noProof/>
          <w:lang w:val="en-GB" w:eastAsia="en-GB"/>
        </w:rPr>
        <w:drawing>
          <wp:inline distT="0" distB="0" distL="0" distR="0" wp14:anchorId="6417D534" wp14:editId="799E4E2D">
            <wp:extent cx="5546741" cy="3224746"/>
            <wp:effectExtent l="0" t="0" r="0" b="0"/>
            <wp:docPr id="7" name="Picture 7" descr="Fast tracking statistics - Refugee Council of Austral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st tracking statistics - Refugee Council of Australi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1142" cy="3238932"/>
                    </a:xfrm>
                    <a:prstGeom prst="rect">
                      <a:avLst/>
                    </a:prstGeom>
                    <a:noFill/>
                    <a:ln>
                      <a:noFill/>
                    </a:ln>
                  </pic:spPr>
                </pic:pic>
              </a:graphicData>
            </a:graphic>
          </wp:inline>
        </w:drawing>
      </w:r>
    </w:p>
    <w:p w14:paraId="45FEA01E" w14:textId="77777777" w:rsidR="005019F6" w:rsidRDefault="005019F6" w:rsidP="001D7EBC">
      <w:pPr>
        <w:pBdr>
          <w:bottom w:val="single" w:sz="4" w:space="1" w:color="auto"/>
        </w:pBdr>
        <w:shd w:val="clear" w:color="auto" w:fill="FFFFFF"/>
        <w:spacing w:after="0" w:line="240" w:lineRule="auto"/>
        <w:rPr>
          <w:rFonts w:eastAsia="Times New Roman" w:cstheme="minorHAnsi"/>
          <w:color w:val="222222"/>
          <w:lang w:eastAsia="en-AU"/>
        </w:rPr>
      </w:pPr>
    </w:p>
    <w:p w14:paraId="3DD1B53F" w14:textId="77777777" w:rsidR="00BF4C57" w:rsidRDefault="00BF4C57" w:rsidP="001D7EBC">
      <w:pPr>
        <w:shd w:val="clear" w:color="auto" w:fill="FFFFFF"/>
        <w:spacing w:after="0" w:line="240" w:lineRule="auto"/>
        <w:ind w:right="142"/>
        <w:rPr>
          <w:rFonts w:eastAsia="Times New Roman" w:cstheme="minorHAnsi"/>
          <w:color w:val="222222"/>
          <w:lang w:eastAsia="en-AU"/>
        </w:rPr>
      </w:pPr>
    </w:p>
    <w:p w14:paraId="0E4CD356" w14:textId="6E0671A2" w:rsidR="004F43F0" w:rsidRPr="008C2595" w:rsidRDefault="004F43F0" w:rsidP="001D7EBC">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8C2595" w:rsidRDefault="004F43F0" w:rsidP="001D7EBC">
      <w:pPr>
        <w:pStyle w:val="ListParagraph"/>
        <w:spacing w:after="0" w:line="240" w:lineRule="auto"/>
        <w:ind w:left="780"/>
        <w:rPr>
          <w:rFonts w:cstheme="minorHAnsi"/>
        </w:rPr>
      </w:pPr>
    </w:p>
    <w:p w14:paraId="13CC2A7D" w14:textId="77777777" w:rsidR="004F43F0" w:rsidRPr="008C2595" w:rsidRDefault="004F43F0" w:rsidP="001D7EBC">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3F6D2169" w14:textId="77777777" w:rsidR="004F43F0" w:rsidRPr="008C2595" w:rsidRDefault="004F43F0" w:rsidP="001D7EBC">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1D7EBC">
      <w:pPr>
        <w:pStyle w:val="ListParagraph"/>
        <w:numPr>
          <w:ilvl w:val="0"/>
          <w:numId w:val="7"/>
        </w:numPr>
        <w:spacing w:after="0" w:line="240" w:lineRule="auto"/>
        <w:rPr>
          <w:rFonts w:cstheme="minorHAnsi"/>
        </w:rPr>
      </w:pPr>
      <w:r w:rsidRPr="008C2595">
        <w:rPr>
          <w:rFonts w:cstheme="minorHAnsi"/>
        </w:rPr>
        <w:t>Email addresses for MPs and Senators</w:t>
      </w:r>
    </w:p>
    <w:p w14:paraId="00DB6A95" w14:textId="77777777" w:rsidR="00DE2252" w:rsidRPr="008C2595" w:rsidRDefault="00DE2252" w:rsidP="00DE2252">
      <w:pPr>
        <w:pStyle w:val="ListParagraph"/>
        <w:numPr>
          <w:ilvl w:val="0"/>
          <w:numId w:val="7"/>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5C8B1C08" w14:textId="77777777" w:rsidR="004F43F0" w:rsidRPr="008C2595" w:rsidRDefault="004F43F0" w:rsidP="001D7EBC">
      <w:pPr>
        <w:spacing w:after="0" w:line="240" w:lineRule="auto"/>
        <w:rPr>
          <w:rFonts w:cstheme="minorHAnsi"/>
        </w:rPr>
      </w:pPr>
    </w:p>
    <w:p w14:paraId="7964FE38" w14:textId="27D63511" w:rsidR="004F43F0" w:rsidRDefault="004F43F0" w:rsidP="001D7EBC">
      <w:pPr>
        <w:spacing w:after="0" w:line="240" w:lineRule="auto"/>
        <w:rPr>
          <w:rFonts w:cstheme="minorHAnsi"/>
          <w:b/>
          <w:bCs/>
          <w:color w:val="0606BA"/>
        </w:rPr>
      </w:pPr>
      <w:r w:rsidRPr="008C2595">
        <w:rPr>
          <w:rFonts w:cstheme="minorHAnsi"/>
          <w:b/>
          <w:bCs/>
          <w:color w:val="0606BA"/>
        </w:rPr>
        <w:t xml:space="preserve">Personalised letters are best – </w:t>
      </w:r>
    </w:p>
    <w:p w14:paraId="76578C87" w14:textId="77777777" w:rsidR="00380F0D" w:rsidRPr="008C2595" w:rsidRDefault="00380F0D" w:rsidP="001D7EBC">
      <w:pPr>
        <w:spacing w:after="0" w:line="240" w:lineRule="auto"/>
        <w:rPr>
          <w:rFonts w:cstheme="minorHAnsi"/>
          <w:b/>
          <w:bCs/>
          <w:color w:val="0606BA"/>
        </w:rPr>
      </w:pPr>
    </w:p>
    <w:p w14:paraId="17B716F3" w14:textId="77777777" w:rsidR="00380F0D" w:rsidRDefault="00380F0D" w:rsidP="001D7EBC">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Default="00380F0D" w:rsidP="001D7EBC">
      <w:pPr>
        <w:pStyle w:val="ListParagraph"/>
        <w:shd w:val="clear" w:color="auto" w:fill="FFFFFF"/>
        <w:spacing w:after="0" w:line="240" w:lineRule="auto"/>
        <w:rPr>
          <w:rFonts w:eastAsia="Times New Roman" w:cstheme="minorHAnsi"/>
          <w:color w:val="222222"/>
          <w:lang w:eastAsia="en-AU"/>
        </w:rPr>
      </w:pPr>
    </w:p>
    <w:p w14:paraId="7AA988A5" w14:textId="77777777" w:rsidR="00380F0D" w:rsidRDefault="00380F0D" w:rsidP="001D7EBC">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7F5194EE" w14:textId="77777777" w:rsidR="00380F0D" w:rsidRPr="00C922EE" w:rsidRDefault="00380F0D" w:rsidP="001D7EBC">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51AC2994" w14:textId="77777777" w:rsidR="00380F0D" w:rsidRPr="00C922EE" w:rsidRDefault="00380F0D" w:rsidP="001D7EBC">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9F45803" w14:textId="77777777" w:rsidR="00380F0D" w:rsidRPr="00C922EE" w:rsidRDefault="00380F0D" w:rsidP="001D7EBC">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39B00D60" w14:textId="77777777" w:rsidR="004F43F0" w:rsidRPr="008C2595" w:rsidRDefault="004F43F0" w:rsidP="001D7EBC">
      <w:pPr>
        <w:shd w:val="clear" w:color="auto" w:fill="FFFFFF"/>
        <w:spacing w:after="0" w:line="240" w:lineRule="auto"/>
        <w:rPr>
          <w:rFonts w:eastAsia="Times New Roman" w:cstheme="minorHAnsi"/>
          <w:color w:val="222222"/>
          <w:lang w:eastAsia="en-AU"/>
        </w:rPr>
      </w:pPr>
    </w:p>
    <w:p w14:paraId="7B21F4D6" w14:textId="77777777" w:rsidR="008C2595" w:rsidRPr="008C2595" w:rsidRDefault="008C2595" w:rsidP="001D7EB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E9B21DB" w14:textId="34488D73" w:rsidR="008C2595" w:rsidRPr="008C2595" w:rsidRDefault="004F43F0" w:rsidP="001D7EB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1D7EB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61698A4" w14:textId="6094C8F6" w:rsidR="008C2595" w:rsidRDefault="00CB25B8" w:rsidP="001D7EBC">
      <w:pPr>
        <w:shd w:val="clear" w:color="auto" w:fill="FFFFFF"/>
        <w:spacing w:after="0" w:line="240" w:lineRule="auto"/>
        <w:rPr>
          <w:rFonts w:eastAsia="Times New Roman" w:cstheme="minorHAnsi"/>
          <w:lang w:eastAsia="en-AU"/>
        </w:rPr>
      </w:pPr>
      <w:hyperlink r:id="rId19" w:history="1">
        <w:r w:rsidR="002808BD" w:rsidRPr="00A230D1">
          <w:rPr>
            <w:rStyle w:val="Hyperlink"/>
            <w:rFonts w:eastAsia="Times New Roman" w:cstheme="minorHAnsi"/>
            <w:lang w:eastAsia="en-AU"/>
          </w:rPr>
          <w:t>austrefugeenetwork@gmail.com</w:t>
        </w:r>
      </w:hyperlink>
    </w:p>
    <w:p w14:paraId="2D3A7C03" w14:textId="77777777" w:rsidR="00BF4C57" w:rsidRDefault="00BF4C57" w:rsidP="001D7EBC">
      <w:pPr>
        <w:spacing w:after="0" w:line="240" w:lineRule="auto"/>
        <w:rPr>
          <w:rFonts w:cstheme="minorHAnsi"/>
          <w:b/>
          <w:bCs/>
          <w:sz w:val="28"/>
          <w:szCs w:val="28"/>
        </w:rPr>
      </w:pPr>
      <w:r>
        <w:rPr>
          <w:rFonts w:cstheme="minorHAnsi"/>
          <w:b/>
          <w:bCs/>
          <w:sz w:val="28"/>
          <w:szCs w:val="28"/>
        </w:rPr>
        <w:br w:type="page"/>
      </w:r>
    </w:p>
    <w:p w14:paraId="5405CFDC" w14:textId="7C55E3B7" w:rsidR="0080476A" w:rsidRDefault="004F43F0" w:rsidP="001D7EBC">
      <w:pPr>
        <w:shd w:val="clear" w:color="auto" w:fill="FFFFFF"/>
        <w:spacing w:after="0" w:line="240" w:lineRule="auto"/>
        <w:ind w:left="-142" w:right="284"/>
        <w:rPr>
          <w:rFonts w:cstheme="minorHAnsi"/>
          <w:b/>
          <w:bCs/>
          <w:sz w:val="28"/>
          <w:szCs w:val="28"/>
        </w:rPr>
      </w:pPr>
      <w:r w:rsidRPr="00BF1FE2">
        <w:rPr>
          <w:rFonts w:cstheme="minorHAnsi"/>
          <w:b/>
          <w:bCs/>
          <w:sz w:val="28"/>
          <w:szCs w:val="28"/>
        </w:rPr>
        <w:lastRenderedPageBreak/>
        <w:t xml:space="preserve">BACKGROUND INFORMATION FOR </w:t>
      </w:r>
      <w:r w:rsidR="00E90B4A">
        <w:rPr>
          <w:rFonts w:cstheme="minorHAnsi"/>
          <w:b/>
          <w:bCs/>
          <w:sz w:val="28"/>
          <w:szCs w:val="28"/>
        </w:rPr>
        <w:t xml:space="preserve">… </w:t>
      </w:r>
    </w:p>
    <w:p w14:paraId="66D884F2" w14:textId="77777777" w:rsidR="001D7EBC" w:rsidRPr="00294802" w:rsidRDefault="001D7EBC" w:rsidP="001D7EBC">
      <w:pPr>
        <w:pBdr>
          <w:bottom w:val="single" w:sz="18" w:space="1" w:color="auto"/>
        </w:pBdr>
        <w:spacing w:after="0" w:line="240" w:lineRule="auto"/>
        <w:ind w:left="-142"/>
        <w:rPr>
          <w:rFonts w:cstheme="minorHAnsi"/>
          <w:b/>
          <w:bCs/>
          <w:sz w:val="16"/>
          <w:szCs w:val="16"/>
        </w:rPr>
      </w:pPr>
    </w:p>
    <w:p w14:paraId="0E544B4B" w14:textId="0ED51EEF" w:rsidR="008B600D" w:rsidRDefault="00333810" w:rsidP="001D7EBC">
      <w:pPr>
        <w:pBdr>
          <w:bottom w:val="single" w:sz="18" w:space="1" w:color="auto"/>
        </w:pBdr>
        <w:spacing w:after="0" w:line="240" w:lineRule="auto"/>
        <w:ind w:left="-142"/>
        <w:rPr>
          <w:rFonts w:cstheme="minorHAnsi"/>
          <w:b/>
          <w:bCs/>
          <w:sz w:val="28"/>
          <w:szCs w:val="28"/>
        </w:rPr>
      </w:pPr>
      <w:r w:rsidRPr="00333810">
        <w:rPr>
          <w:rFonts w:cstheme="minorHAnsi"/>
          <w:b/>
          <w:bCs/>
          <w:sz w:val="28"/>
          <w:szCs w:val="28"/>
        </w:rPr>
        <w:t xml:space="preserve">Abolishing the </w:t>
      </w:r>
      <w:r w:rsidR="007B5030">
        <w:rPr>
          <w:rFonts w:cstheme="minorHAnsi"/>
          <w:b/>
          <w:bCs/>
          <w:sz w:val="28"/>
          <w:szCs w:val="28"/>
        </w:rPr>
        <w:t>‘</w:t>
      </w:r>
      <w:r w:rsidRPr="00333810">
        <w:rPr>
          <w:rFonts w:cstheme="minorHAnsi"/>
          <w:b/>
          <w:bCs/>
          <w:sz w:val="28"/>
          <w:szCs w:val="28"/>
        </w:rPr>
        <w:t>Fast Track</w:t>
      </w:r>
      <w:r w:rsidR="007B5030">
        <w:rPr>
          <w:rFonts w:cstheme="minorHAnsi"/>
          <w:b/>
          <w:bCs/>
          <w:sz w:val="28"/>
          <w:szCs w:val="28"/>
        </w:rPr>
        <w:t>’</w:t>
      </w:r>
      <w:r w:rsidRPr="00333810">
        <w:rPr>
          <w:rFonts w:cstheme="minorHAnsi"/>
          <w:b/>
          <w:bCs/>
          <w:sz w:val="28"/>
          <w:szCs w:val="28"/>
        </w:rPr>
        <w:t xml:space="preserve"> </w:t>
      </w:r>
      <w:r w:rsidR="001D7EBC" w:rsidRPr="00333810">
        <w:rPr>
          <w:rFonts w:cstheme="minorHAnsi"/>
          <w:b/>
          <w:bCs/>
          <w:sz w:val="28"/>
          <w:szCs w:val="28"/>
        </w:rPr>
        <w:t>Assessment Process</w:t>
      </w:r>
    </w:p>
    <w:p w14:paraId="2E8F3D78" w14:textId="77777777" w:rsidR="00333810" w:rsidRPr="00294802" w:rsidRDefault="00333810" w:rsidP="001D7EBC">
      <w:pPr>
        <w:pBdr>
          <w:bottom w:val="single" w:sz="18" w:space="1" w:color="auto"/>
        </w:pBdr>
        <w:spacing w:after="0" w:line="240" w:lineRule="auto"/>
        <w:ind w:left="-142"/>
        <w:rPr>
          <w:rFonts w:cstheme="minorHAnsi"/>
          <w:b/>
          <w:bCs/>
          <w:sz w:val="16"/>
          <w:szCs w:val="16"/>
        </w:rPr>
      </w:pPr>
    </w:p>
    <w:p w14:paraId="1A91C673" w14:textId="77777777" w:rsidR="003F0D33" w:rsidRPr="00FC0E96" w:rsidRDefault="003F0D33" w:rsidP="00030F78">
      <w:pPr>
        <w:spacing w:after="0" w:line="240" w:lineRule="auto"/>
        <w:ind w:left="-142"/>
        <w:rPr>
          <w:sz w:val="18"/>
          <w:szCs w:val="18"/>
        </w:rPr>
      </w:pPr>
    </w:p>
    <w:p w14:paraId="1E30B584" w14:textId="77777777" w:rsidR="00F330C7" w:rsidRPr="00F330C7" w:rsidRDefault="00F330C7" w:rsidP="00F330C7">
      <w:pPr>
        <w:spacing w:after="0" w:line="240" w:lineRule="auto"/>
        <w:ind w:left="-142"/>
        <w:rPr>
          <w:rFonts w:cstheme="minorHAnsi"/>
          <w:b/>
          <w:bCs/>
          <w:sz w:val="28"/>
          <w:szCs w:val="28"/>
          <w:lang w:val="en-US"/>
        </w:rPr>
      </w:pPr>
      <w:r w:rsidRPr="00F330C7">
        <w:rPr>
          <w:rFonts w:cstheme="minorHAnsi"/>
          <w:b/>
          <w:bCs/>
          <w:sz w:val="28"/>
          <w:szCs w:val="28"/>
          <w:lang w:val="en-US"/>
        </w:rPr>
        <w:t>Why this issue is important</w:t>
      </w:r>
    </w:p>
    <w:p w14:paraId="039DFEC4" w14:textId="77777777" w:rsidR="00294802" w:rsidRPr="00702B2B" w:rsidRDefault="00294802" w:rsidP="00211E49">
      <w:pPr>
        <w:spacing w:after="0" w:line="240" w:lineRule="auto"/>
        <w:ind w:left="-142"/>
        <w:rPr>
          <w:rFonts w:cstheme="minorHAnsi"/>
          <w:sz w:val="10"/>
          <w:szCs w:val="10"/>
          <w:lang w:val="en-US"/>
        </w:rPr>
      </w:pPr>
    </w:p>
    <w:p w14:paraId="4DB05681" w14:textId="63787F28" w:rsidR="00F330C7" w:rsidRPr="00F330C7" w:rsidRDefault="00F330C7" w:rsidP="00F330C7">
      <w:pPr>
        <w:spacing w:after="0" w:line="240" w:lineRule="auto"/>
        <w:rPr>
          <w:rFonts w:cstheme="minorHAnsi"/>
          <w:sz w:val="24"/>
          <w:szCs w:val="24"/>
        </w:rPr>
      </w:pPr>
      <w:r w:rsidRPr="00F330C7">
        <w:rPr>
          <w:rFonts w:cstheme="minorHAnsi"/>
          <w:sz w:val="24"/>
          <w:szCs w:val="24"/>
        </w:rPr>
        <w:t>People who arrived by boat and sought asylum between August 2012 and January 2014, and also refugees who are reapplying for Temporary Protection Visas (TPVs) and Safe Haven Enterprise Visas (SHEVs) are subject to Fast Track Assessment and Removal Processes.</w:t>
      </w:r>
    </w:p>
    <w:p w14:paraId="1269E5B5" w14:textId="77777777" w:rsidR="00294802" w:rsidRPr="00702B2B" w:rsidRDefault="00294802" w:rsidP="00211E49">
      <w:pPr>
        <w:spacing w:after="0" w:line="240" w:lineRule="auto"/>
        <w:ind w:left="-142"/>
        <w:rPr>
          <w:rFonts w:cstheme="minorHAnsi"/>
          <w:sz w:val="10"/>
          <w:szCs w:val="10"/>
          <w:lang w:val="en-US"/>
        </w:rPr>
      </w:pPr>
    </w:p>
    <w:p w14:paraId="159B2732" w14:textId="7152A6AC" w:rsidR="00F330C7" w:rsidRPr="00F330C7" w:rsidRDefault="00F330C7" w:rsidP="00F330C7">
      <w:pPr>
        <w:spacing w:after="0" w:line="240" w:lineRule="auto"/>
        <w:rPr>
          <w:rFonts w:cstheme="minorHAnsi"/>
          <w:sz w:val="24"/>
          <w:szCs w:val="24"/>
        </w:rPr>
      </w:pPr>
      <w:r w:rsidRPr="00F330C7">
        <w:rPr>
          <w:rFonts w:cstheme="minorHAnsi"/>
          <w:sz w:val="24"/>
          <w:szCs w:val="24"/>
        </w:rPr>
        <w:t>As of December 2021 - 31,122 people were classified</w:t>
      </w:r>
      <w:r w:rsidR="00211E49">
        <w:rPr>
          <w:rFonts w:cstheme="minorHAnsi"/>
          <w:sz w:val="24"/>
          <w:szCs w:val="24"/>
        </w:rPr>
        <w:t xml:space="preserve"> </w:t>
      </w:r>
      <w:r w:rsidRPr="00F330C7">
        <w:rPr>
          <w:rFonts w:cstheme="minorHAnsi"/>
          <w:sz w:val="24"/>
          <w:szCs w:val="24"/>
        </w:rPr>
        <w:t>as being in the</w:t>
      </w:r>
      <w:r w:rsidR="00294802">
        <w:rPr>
          <w:rFonts w:cstheme="minorHAnsi"/>
          <w:sz w:val="24"/>
          <w:szCs w:val="24"/>
        </w:rPr>
        <w:t xml:space="preserve"> </w:t>
      </w:r>
      <w:r w:rsidRPr="00F330C7">
        <w:rPr>
          <w:rFonts w:cstheme="minorHAnsi"/>
          <w:sz w:val="24"/>
          <w:szCs w:val="24"/>
        </w:rPr>
        <w:t>Legacy Caseload –</w:t>
      </w:r>
      <w:r w:rsidR="00294802">
        <w:rPr>
          <w:rFonts w:cstheme="minorHAnsi"/>
          <w:sz w:val="24"/>
          <w:szCs w:val="24"/>
        </w:rPr>
        <w:t xml:space="preserve"> </w:t>
      </w:r>
      <w:r w:rsidRPr="00F330C7">
        <w:rPr>
          <w:rFonts w:cstheme="minorHAnsi"/>
          <w:sz w:val="24"/>
          <w:szCs w:val="24"/>
        </w:rPr>
        <w:t>most of these people have been subject to Fast Track, with around 66% being found to be refugees. The remainder have either been rejected or have yet to have their claims determined.</w:t>
      </w:r>
    </w:p>
    <w:p w14:paraId="7C3B604F" w14:textId="1FE87AD6" w:rsidR="00F330C7" w:rsidRPr="00F330C7" w:rsidRDefault="00F330C7" w:rsidP="00F330C7">
      <w:pPr>
        <w:pBdr>
          <w:bottom w:val="single" w:sz="4" w:space="1" w:color="auto"/>
        </w:pBdr>
        <w:spacing w:after="0" w:line="240" w:lineRule="auto"/>
        <w:ind w:left="-142"/>
        <w:rPr>
          <w:rFonts w:ascii="Arial" w:eastAsia="Times New Roman" w:hAnsi="Arial" w:cs="Arial"/>
          <w:color w:val="222222"/>
          <w:sz w:val="16"/>
          <w:szCs w:val="16"/>
          <w:lang w:eastAsia="en-AU"/>
        </w:rPr>
      </w:pPr>
    </w:p>
    <w:p w14:paraId="50BBA544" w14:textId="77777777" w:rsidR="00F330C7" w:rsidRPr="00294802" w:rsidRDefault="00F330C7" w:rsidP="00424C72">
      <w:pPr>
        <w:spacing w:after="0" w:line="240" w:lineRule="auto"/>
        <w:ind w:left="-142"/>
        <w:rPr>
          <w:rFonts w:cstheme="minorHAnsi"/>
          <w:b/>
          <w:bCs/>
          <w:sz w:val="16"/>
          <w:szCs w:val="16"/>
          <w:lang w:val="en-US"/>
        </w:rPr>
      </w:pPr>
    </w:p>
    <w:p w14:paraId="4F787445" w14:textId="263CCB25" w:rsidR="00424C72" w:rsidRPr="006055C7" w:rsidRDefault="00294802" w:rsidP="00424C72">
      <w:pPr>
        <w:spacing w:after="0" w:line="240" w:lineRule="auto"/>
        <w:ind w:left="-142"/>
        <w:rPr>
          <w:rFonts w:cstheme="minorHAnsi"/>
          <w:b/>
          <w:bCs/>
          <w:sz w:val="28"/>
          <w:szCs w:val="28"/>
          <w:lang w:val="en-US"/>
        </w:rPr>
      </w:pPr>
      <w:r w:rsidRPr="006055C7">
        <w:rPr>
          <w:rFonts w:cstheme="minorHAnsi"/>
          <w:b/>
          <w:bCs/>
          <w:sz w:val="28"/>
          <w:szCs w:val="28"/>
          <w:lang w:val="en-US"/>
        </w:rPr>
        <w:t>Risks of ‘Fast Track’</w:t>
      </w:r>
      <w:r>
        <w:rPr>
          <w:rFonts w:cstheme="minorHAnsi"/>
          <w:b/>
          <w:bCs/>
          <w:sz w:val="28"/>
          <w:szCs w:val="28"/>
          <w:lang w:val="en-US"/>
        </w:rPr>
        <w:t xml:space="preserve"> - t</w:t>
      </w:r>
      <w:r w:rsidR="00424C72" w:rsidRPr="006055C7">
        <w:rPr>
          <w:rFonts w:cstheme="minorHAnsi"/>
          <w:b/>
          <w:bCs/>
          <w:sz w:val="28"/>
          <w:szCs w:val="28"/>
          <w:lang w:val="en-US"/>
        </w:rPr>
        <w:t>he Human Cost</w:t>
      </w:r>
    </w:p>
    <w:p w14:paraId="5F43468B" w14:textId="77777777" w:rsidR="00294802" w:rsidRPr="00702B2B" w:rsidRDefault="00294802" w:rsidP="00211E49">
      <w:pPr>
        <w:spacing w:after="0" w:line="240" w:lineRule="auto"/>
        <w:ind w:left="-142"/>
        <w:rPr>
          <w:rFonts w:cstheme="minorHAnsi"/>
          <w:sz w:val="10"/>
          <w:szCs w:val="10"/>
          <w:lang w:val="en-US"/>
        </w:rPr>
      </w:pPr>
    </w:p>
    <w:p w14:paraId="52D299C0" w14:textId="53C60D03" w:rsidR="00294802" w:rsidRPr="006055C7" w:rsidRDefault="00294802" w:rsidP="00294802">
      <w:pPr>
        <w:spacing w:after="0" w:line="240" w:lineRule="auto"/>
        <w:rPr>
          <w:rFonts w:cstheme="minorHAnsi"/>
          <w:sz w:val="24"/>
          <w:szCs w:val="24"/>
        </w:rPr>
      </w:pPr>
      <w:r w:rsidRPr="006055C7">
        <w:rPr>
          <w:rFonts w:cstheme="minorHAnsi"/>
          <w:sz w:val="24"/>
          <w:szCs w:val="24"/>
        </w:rPr>
        <w:t>The ‘Fast Track’ policy drastically changed the refugee determination process, removing a fair review process, and employing very short timeframes for lodging applications.</w:t>
      </w:r>
    </w:p>
    <w:p w14:paraId="6927AA06" w14:textId="77777777" w:rsidR="00424C72" w:rsidRPr="00702B2B" w:rsidRDefault="00424C72" w:rsidP="00211E49">
      <w:pPr>
        <w:spacing w:after="0" w:line="240" w:lineRule="auto"/>
        <w:ind w:left="-142"/>
        <w:rPr>
          <w:rFonts w:cstheme="minorHAnsi"/>
          <w:sz w:val="10"/>
          <w:szCs w:val="10"/>
          <w:lang w:val="en-US"/>
        </w:rPr>
      </w:pPr>
    </w:p>
    <w:p w14:paraId="31B28637" w14:textId="2FE1C464" w:rsidR="00424C72" w:rsidRDefault="00424C72" w:rsidP="00424C72">
      <w:pPr>
        <w:spacing w:after="0" w:line="240" w:lineRule="auto"/>
        <w:rPr>
          <w:rFonts w:cstheme="minorHAnsi"/>
          <w:sz w:val="24"/>
          <w:szCs w:val="24"/>
        </w:rPr>
      </w:pPr>
      <w:r w:rsidRPr="006055C7">
        <w:rPr>
          <w:rFonts w:cstheme="minorHAnsi"/>
          <w:sz w:val="24"/>
          <w:szCs w:val="24"/>
        </w:rPr>
        <w:t>The government also cut 85% of funding for legal services to assist people with their application for protection, so that people often had to lodged their application without legal advice or support.</w:t>
      </w:r>
    </w:p>
    <w:p w14:paraId="71E5BC12" w14:textId="77777777" w:rsidR="00294802" w:rsidRPr="00702B2B" w:rsidRDefault="00294802" w:rsidP="00211E49">
      <w:pPr>
        <w:spacing w:after="0" w:line="240" w:lineRule="auto"/>
        <w:ind w:left="-142"/>
        <w:rPr>
          <w:rFonts w:cstheme="minorHAnsi"/>
          <w:sz w:val="10"/>
          <w:szCs w:val="10"/>
          <w:lang w:val="en-US"/>
        </w:rPr>
      </w:pPr>
    </w:p>
    <w:p w14:paraId="3C120C8E" w14:textId="6FEE1968" w:rsidR="00294802" w:rsidRPr="00294802" w:rsidRDefault="00294802" w:rsidP="00294802">
      <w:pPr>
        <w:spacing w:after="0" w:line="240" w:lineRule="auto"/>
        <w:rPr>
          <w:rFonts w:cstheme="minorHAnsi"/>
          <w:sz w:val="24"/>
          <w:szCs w:val="24"/>
        </w:rPr>
      </w:pPr>
      <w:r w:rsidRPr="00294802">
        <w:rPr>
          <w:rFonts w:cstheme="minorHAnsi"/>
          <w:sz w:val="24"/>
          <w:szCs w:val="24"/>
        </w:rPr>
        <w:t>Because the Fast Track process is not thorough, and does not provide proper review processes, there is a high risk of people in need of protection are being returned to face persecution in violation of the UN Refugee Convention. </w:t>
      </w:r>
    </w:p>
    <w:p w14:paraId="156D051D" w14:textId="77777777" w:rsidR="00294802" w:rsidRPr="00702B2B" w:rsidRDefault="00294802" w:rsidP="00211E49">
      <w:pPr>
        <w:spacing w:after="0" w:line="240" w:lineRule="auto"/>
        <w:ind w:left="-142"/>
        <w:rPr>
          <w:rFonts w:cstheme="minorHAnsi"/>
          <w:sz w:val="10"/>
          <w:szCs w:val="10"/>
          <w:lang w:val="en-US"/>
        </w:rPr>
      </w:pPr>
    </w:p>
    <w:p w14:paraId="75CD0EA8" w14:textId="77777777" w:rsidR="00294802" w:rsidRPr="00294802" w:rsidRDefault="00294802" w:rsidP="00294802">
      <w:pPr>
        <w:spacing w:after="0" w:line="240" w:lineRule="auto"/>
        <w:rPr>
          <w:rFonts w:cstheme="minorHAnsi"/>
          <w:sz w:val="24"/>
          <w:szCs w:val="24"/>
        </w:rPr>
      </w:pPr>
      <w:r w:rsidRPr="00294802">
        <w:rPr>
          <w:rFonts w:cstheme="minorHAnsi"/>
          <w:sz w:val="24"/>
          <w:szCs w:val="24"/>
        </w:rPr>
        <w:t>Many people are in fear of being deported to danger without the opportunity to appeal a negative decision.</w:t>
      </w:r>
    </w:p>
    <w:p w14:paraId="0508D363" w14:textId="77777777" w:rsidR="00424C72" w:rsidRPr="00030F78" w:rsidRDefault="00424C72" w:rsidP="008438D9">
      <w:pPr>
        <w:pBdr>
          <w:bottom w:val="single" w:sz="4" w:space="1" w:color="auto"/>
        </w:pBdr>
        <w:spacing w:after="0" w:line="240" w:lineRule="auto"/>
        <w:ind w:left="-142"/>
        <w:rPr>
          <w:rFonts w:cstheme="minorHAnsi"/>
          <w:sz w:val="18"/>
          <w:szCs w:val="18"/>
          <w:lang w:val="en-US"/>
        </w:rPr>
      </w:pPr>
    </w:p>
    <w:p w14:paraId="33AF9472" w14:textId="77777777" w:rsidR="00424C72" w:rsidRPr="00294802" w:rsidRDefault="00424C72" w:rsidP="003F0D33">
      <w:pPr>
        <w:spacing w:after="0" w:line="240" w:lineRule="auto"/>
        <w:ind w:left="-142"/>
        <w:rPr>
          <w:rFonts w:cstheme="minorHAnsi"/>
          <w:b/>
          <w:bCs/>
          <w:sz w:val="16"/>
          <w:szCs w:val="16"/>
          <w:lang w:val="en-US"/>
        </w:rPr>
      </w:pPr>
    </w:p>
    <w:p w14:paraId="2490C40D" w14:textId="630E390D" w:rsidR="00FC0E96" w:rsidRPr="006055C7" w:rsidRDefault="00333810" w:rsidP="003F0D33">
      <w:pPr>
        <w:spacing w:after="0" w:line="240" w:lineRule="auto"/>
        <w:ind w:left="-142"/>
        <w:rPr>
          <w:rFonts w:cstheme="minorHAnsi"/>
          <w:b/>
          <w:bCs/>
          <w:sz w:val="28"/>
          <w:szCs w:val="28"/>
          <w:lang w:val="en-US"/>
        </w:rPr>
      </w:pPr>
      <w:r w:rsidRPr="006055C7">
        <w:rPr>
          <w:rFonts w:cstheme="minorHAnsi"/>
          <w:b/>
          <w:bCs/>
          <w:sz w:val="28"/>
          <w:szCs w:val="28"/>
          <w:lang w:val="en-US"/>
        </w:rPr>
        <w:t xml:space="preserve">Origins of </w:t>
      </w:r>
      <w:r w:rsidR="0018757E" w:rsidRPr="006055C7">
        <w:rPr>
          <w:rFonts w:cstheme="minorHAnsi"/>
          <w:b/>
          <w:bCs/>
          <w:sz w:val="28"/>
          <w:szCs w:val="28"/>
          <w:lang w:val="en-US"/>
        </w:rPr>
        <w:t>‘</w:t>
      </w:r>
      <w:r w:rsidRPr="006055C7">
        <w:rPr>
          <w:rFonts w:cstheme="minorHAnsi"/>
          <w:b/>
          <w:bCs/>
          <w:sz w:val="28"/>
          <w:szCs w:val="28"/>
          <w:lang w:val="en-US"/>
        </w:rPr>
        <w:t>Fast Track</w:t>
      </w:r>
      <w:r w:rsidR="0018757E" w:rsidRPr="006055C7">
        <w:rPr>
          <w:rFonts w:cstheme="minorHAnsi"/>
          <w:b/>
          <w:bCs/>
          <w:sz w:val="28"/>
          <w:szCs w:val="28"/>
          <w:lang w:val="en-US"/>
        </w:rPr>
        <w:t>’</w:t>
      </w:r>
    </w:p>
    <w:p w14:paraId="5DBC963D" w14:textId="77777777" w:rsidR="00FC0E96" w:rsidRPr="00294802" w:rsidRDefault="00FC0E96" w:rsidP="00211E49">
      <w:pPr>
        <w:spacing w:after="0" w:line="240" w:lineRule="auto"/>
        <w:ind w:left="-142"/>
        <w:rPr>
          <w:rFonts w:cstheme="minorHAnsi"/>
          <w:sz w:val="10"/>
          <w:szCs w:val="10"/>
          <w:lang w:val="en-US"/>
        </w:rPr>
      </w:pPr>
    </w:p>
    <w:p w14:paraId="4AF5A632" w14:textId="0CFC7F91" w:rsidR="009B690F" w:rsidRPr="00B71AC6" w:rsidRDefault="009B690F" w:rsidP="00FC4B71">
      <w:pPr>
        <w:spacing w:after="0" w:line="240" w:lineRule="auto"/>
        <w:rPr>
          <w:rFonts w:cstheme="minorHAnsi"/>
          <w:sz w:val="24"/>
          <w:szCs w:val="24"/>
          <w:lang w:val="en-US"/>
        </w:rPr>
      </w:pPr>
      <w:r w:rsidRPr="00B71AC6">
        <w:rPr>
          <w:rFonts w:cstheme="minorHAnsi"/>
          <w:sz w:val="24"/>
          <w:szCs w:val="24"/>
          <w:lang w:val="en-US"/>
        </w:rPr>
        <w:t xml:space="preserve">In 2013, the Coalition Government claimed it was dealing with a </w:t>
      </w:r>
      <w:r w:rsidRPr="00B71AC6">
        <w:rPr>
          <w:rFonts w:cstheme="minorHAnsi"/>
          <w:b/>
          <w:bCs/>
          <w:sz w:val="24"/>
          <w:szCs w:val="24"/>
          <w:lang w:val="en-US"/>
        </w:rPr>
        <w:t>Legacy Caseload</w:t>
      </w:r>
      <w:r w:rsidRPr="00B71AC6">
        <w:rPr>
          <w:rFonts w:cstheme="minorHAnsi"/>
          <w:sz w:val="24"/>
          <w:szCs w:val="24"/>
          <w:lang w:val="en-US"/>
        </w:rPr>
        <w:t xml:space="preserve"> - people the Government classified as ‘</w:t>
      </w:r>
      <w:r w:rsidR="00F330C7">
        <w:rPr>
          <w:rFonts w:cstheme="minorHAnsi"/>
          <w:sz w:val="24"/>
          <w:szCs w:val="24"/>
          <w:lang w:val="en-US"/>
        </w:rPr>
        <w:t>Illegal</w:t>
      </w:r>
      <w:r w:rsidRPr="00B71AC6">
        <w:rPr>
          <w:rFonts w:cstheme="minorHAnsi"/>
          <w:sz w:val="24"/>
          <w:szCs w:val="24"/>
          <w:lang w:val="en-US"/>
        </w:rPr>
        <w:t xml:space="preserve"> Maritime Arrivals’.</w:t>
      </w:r>
    </w:p>
    <w:p w14:paraId="07A63DC3" w14:textId="77777777" w:rsidR="009B690F" w:rsidRPr="00294802" w:rsidRDefault="009B690F" w:rsidP="00211E49">
      <w:pPr>
        <w:spacing w:after="0" w:line="240" w:lineRule="auto"/>
        <w:ind w:left="-142"/>
        <w:rPr>
          <w:rFonts w:cstheme="minorHAnsi"/>
          <w:sz w:val="10"/>
          <w:szCs w:val="10"/>
          <w:lang w:val="en-US"/>
        </w:rPr>
      </w:pPr>
    </w:p>
    <w:p w14:paraId="744EC239" w14:textId="4CF5AACC" w:rsidR="00964244" w:rsidRPr="00B71AC6" w:rsidRDefault="00333810" w:rsidP="00FC4B71">
      <w:pPr>
        <w:spacing w:after="0" w:line="240" w:lineRule="auto"/>
        <w:rPr>
          <w:rFonts w:cstheme="minorHAnsi"/>
          <w:sz w:val="24"/>
          <w:szCs w:val="24"/>
          <w:lang w:val="en-US"/>
        </w:rPr>
      </w:pPr>
      <w:r w:rsidRPr="00B71AC6">
        <w:rPr>
          <w:rFonts w:cstheme="minorHAnsi"/>
          <w:sz w:val="24"/>
          <w:szCs w:val="24"/>
          <w:lang w:val="en-US"/>
        </w:rPr>
        <w:t>Introduced by Coalition Government in 2013 to assess protection claims more quickly</w:t>
      </w:r>
      <w:r w:rsidR="00964244" w:rsidRPr="00B71AC6">
        <w:rPr>
          <w:rFonts w:cstheme="minorHAnsi"/>
          <w:sz w:val="24"/>
          <w:szCs w:val="24"/>
          <w:lang w:val="en-US"/>
        </w:rPr>
        <w:t>, ‘</w:t>
      </w:r>
      <w:r w:rsidR="00964244" w:rsidRPr="00B71AC6">
        <w:rPr>
          <w:rFonts w:cstheme="minorHAnsi"/>
          <w:b/>
          <w:bCs/>
          <w:sz w:val="24"/>
          <w:szCs w:val="24"/>
          <w:lang w:val="en-US"/>
        </w:rPr>
        <w:t>Fast Track Processing</w:t>
      </w:r>
      <w:r w:rsidR="00964244" w:rsidRPr="00B71AC6">
        <w:rPr>
          <w:rFonts w:cstheme="minorHAnsi"/>
          <w:sz w:val="24"/>
          <w:szCs w:val="24"/>
          <w:lang w:val="en-US"/>
        </w:rPr>
        <w:t>’ was i</w:t>
      </w:r>
      <w:r w:rsidRPr="00B71AC6">
        <w:rPr>
          <w:rFonts w:cstheme="minorHAnsi"/>
          <w:sz w:val="24"/>
          <w:szCs w:val="24"/>
          <w:lang w:val="en-US"/>
        </w:rPr>
        <w:t>mplemented by changes to the Migration Act 1958. (</w:t>
      </w:r>
      <w:r w:rsidRPr="00B71AC6">
        <w:rPr>
          <w:rFonts w:cstheme="minorHAnsi"/>
          <w:i/>
          <w:iCs/>
          <w:sz w:val="24"/>
          <w:szCs w:val="24"/>
          <w:lang w:val="en-US"/>
        </w:rPr>
        <w:t xml:space="preserve">Maritime Powers Amendment: Resolving the Asylum </w:t>
      </w:r>
      <w:r w:rsidRPr="00B71AC6">
        <w:rPr>
          <w:rFonts w:cstheme="minorHAnsi"/>
          <w:b/>
          <w:bCs/>
          <w:i/>
          <w:iCs/>
          <w:sz w:val="24"/>
          <w:szCs w:val="24"/>
          <w:lang w:val="en-US"/>
        </w:rPr>
        <w:t>Legacy Caseload</w:t>
      </w:r>
      <w:r w:rsidRPr="00B71AC6">
        <w:rPr>
          <w:rFonts w:cstheme="minorHAnsi"/>
          <w:i/>
          <w:iCs/>
          <w:sz w:val="24"/>
          <w:szCs w:val="24"/>
          <w:lang w:val="en-US"/>
        </w:rPr>
        <w:t xml:space="preserve"> Act </w:t>
      </w:r>
      <w:r w:rsidRPr="00B71AC6">
        <w:rPr>
          <w:rFonts w:cstheme="minorHAnsi"/>
          <w:b/>
          <w:bCs/>
          <w:i/>
          <w:iCs/>
          <w:sz w:val="24"/>
          <w:szCs w:val="24"/>
          <w:lang w:val="en-US"/>
        </w:rPr>
        <w:t>2014</w:t>
      </w:r>
      <w:r w:rsidRPr="00B71AC6">
        <w:rPr>
          <w:rFonts w:cstheme="minorHAnsi"/>
          <w:sz w:val="24"/>
          <w:szCs w:val="24"/>
          <w:lang w:val="en-US"/>
        </w:rPr>
        <w:t>)</w:t>
      </w:r>
      <w:r w:rsidR="00964244" w:rsidRPr="00B71AC6">
        <w:rPr>
          <w:rFonts w:cstheme="minorHAnsi"/>
          <w:sz w:val="24"/>
          <w:szCs w:val="24"/>
          <w:lang w:val="en-US"/>
        </w:rPr>
        <w:t>.</w:t>
      </w:r>
    </w:p>
    <w:p w14:paraId="330E7657" w14:textId="77777777" w:rsidR="00964244" w:rsidRPr="00294802" w:rsidRDefault="00964244" w:rsidP="00211E49">
      <w:pPr>
        <w:spacing w:after="0" w:line="240" w:lineRule="auto"/>
        <w:ind w:left="-142"/>
        <w:rPr>
          <w:rFonts w:cstheme="minorHAnsi"/>
          <w:sz w:val="10"/>
          <w:szCs w:val="10"/>
          <w:lang w:val="en-US"/>
        </w:rPr>
      </w:pPr>
    </w:p>
    <w:p w14:paraId="1CC9183C" w14:textId="61A00759" w:rsidR="00964244" w:rsidRPr="006055C7" w:rsidRDefault="00964244" w:rsidP="00964244">
      <w:pPr>
        <w:spacing w:after="0" w:line="240" w:lineRule="auto"/>
        <w:rPr>
          <w:rFonts w:cstheme="minorHAnsi"/>
          <w:sz w:val="24"/>
          <w:szCs w:val="24"/>
          <w:lang w:val="en-US"/>
        </w:rPr>
      </w:pPr>
      <w:r w:rsidRPr="006055C7">
        <w:rPr>
          <w:rFonts w:cstheme="minorHAnsi"/>
          <w:sz w:val="24"/>
          <w:szCs w:val="24"/>
          <w:lang w:val="en-US"/>
        </w:rPr>
        <w:t>‘Fast track' replaced the Refugee Review Tribunal, an independent merits review system, with a new body, called the Immigration Assessment Authority (IAA</w:t>
      </w:r>
      <w:r w:rsidR="00FC4B71" w:rsidRPr="006055C7">
        <w:rPr>
          <w:rFonts w:cstheme="minorHAnsi"/>
          <w:sz w:val="24"/>
          <w:szCs w:val="24"/>
          <w:lang w:val="en-US"/>
        </w:rPr>
        <w:t>)</w:t>
      </w:r>
      <w:r w:rsidRPr="006055C7">
        <w:rPr>
          <w:rFonts w:cstheme="minorHAnsi"/>
          <w:sz w:val="24"/>
          <w:szCs w:val="24"/>
          <w:lang w:val="en-US"/>
        </w:rPr>
        <w:t xml:space="preserve"> that no longer hear</w:t>
      </w:r>
      <w:r w:rsidR="00FC4B71" w:rsidRPr="006055C7">
        <w:rPr>
          <w:rFonts w:cstheme="minorHAnsi"/>
          <w:sz w:val="24"/>
          <w:szCs w:val="24"/>
          <w:lang w:val="en-US"/>
        </w:rPr>
        <w:t>d</w:t>
      </w:r>
      <w:r w:rsidRPr="006055C7">
        <w:rPr>
          <w:rFonts w:cstheme="minorHAnsi"/>
          <w:sz w:val="24"/>
          <w:szCs w:val="24"/>
          <w:lang w:val="en-US"/>
        </w:rPr>
        <w:t xml:space="preserve"> directly from people claiming asylum, </w:t>
      </w:r>
      <w:r w:rsidR="00FC4B71" w:rsidRPr="006055C7">
        <w:rPr>
          <w:rFonts w:cstheme="minorHAnsi"/>
          <w:sz w:val="24"/>
          <w:szCs w:val="24"/>
          <w:lang w:val="en-US"/>
        </w:rPr>
        <w:t>but</w:t>
      </w:r>
      <w:r w:rsidRPr="006055C7">
        <w:rPr>
          <w:rFonts w:cstheme="minorHAnsi"/>
          <w:sz w:val="24"/>
          <w:szCs w:val="24"/>
          <w:lang w:val="en-US"/>
        </w:rPr>
        <w:t xml:space="preserve"> </w:t>
      </w:r>
      <w:r w:rsidR="00FC4B71" w:rsidRPr="006055C7">
        <w:rPr>
          <w:rFonts w:cstheme="minorHAnsi"/>
          <w:sz w:val="24"/>
          <w:szCs w:val="24"/>
          <w:lang w:val="en-US"/>
        </w:rPr>
        <w:t xml:space="preserve">was </w:t>
      </w:r>
      <w:r w:rsidRPr="006055C7">
        <w:rPr>
          <w:rFonts w:cstheme="minorHAnsi"/>
          <w:sz w:val="24"/>
          <w:szCs w:val="24"/>
          <w:lang w:val="en-US"/>
        </w:rPr>
        <w:t xml:space="preserve">generally restricted to information </w:t>
      </w:r>
      <w:r w:rsidR="00FC4B71" w:rsidRPr="006055C7">
        <w:rPr>
          <w:rFonts w:cstheme="minorHAnsi"/>
          <w:sz w:val="24"/>
          <w:szCs w:val="24"/>
          <w:lang w:val="en-US"/>
        </w:rPr>
        <w:t>from</w:t>
      </w:r>
      <w:r w:rsidRPr="006055C7">
        <w:rPr>
          <w:rFonts w:cstheme="minorHAnsi"/>
          <w:sz w:val="24"/>
          <w:szCs w:val="24"/>
          <w:lang w:val="en-US"/>
        </w:rPr>
        <w:t xml:space="preserve"> the Department of Immigration. </w:t>
      </w:r>
    </w:p>
    <w:p w14:paraId="2C782146" w14:textId="77777777" w:rsidR="003A6677" w:rsidRPr="00294802" w:rsidRDefault="003A6677" w:rsidP="00211E49">
      <w:pPr>
        <w:spacing w:after="0" w:line="240" w:lineRule="auto"/>
        <w:ind w:left="-142"/>
        <w:rPr>
          <w:rFonts w:cstheme="minorHAnsi"/>
          <w:sz w:val="10"/>
          <w:szCs w:val="10"/>
          <w:lang w:val="en-US"/>
        </w:rPr>
      </w:pPr>
    </w:p>
    <w:p w14:paraId="76FB417A" w14:textId="586B4D12" w:rsidR="00F1679A" w:rsidRPr="006055C7" w:rsidRDefault="003A6677" w:rsidP="00FC4B71">
      <w:pPr>
        <w:spacing w:after="0" w:line="240" w:lineRule="auto"/>
        <w:rPr>
          <w:rFonts w:cstheme="minorHAnsi"/>
          <w:sz w:val="24"/>
          <w:szCs w:val="24"/>
          <w:lang w:val="en-US"/>
        </w:rPr>
      </w:pPr>
      <w:r w:rsidRPr="006055C7">
        <w:rPr>
          <w:rFonts w:cstheme="minorHAnsi"/>
          <w:sz w:val="24"/>
          <w:szCs w:val="24"/>
          <w:lang w:val="en-US"/>
        </w:rPr>
        <w:t xml:space="preserve">‘Fast Track’ is NOT fast, despite its claims of rapid assessment, review and removal.  </w:t>
      </w:r>
      <w:r w:rsidR="00F1679A">
        <w:rPr>
          <w:rFonts w:cstheme="minorHAnsi"/>
          <w:sz w:val="24"/>
          <w:szCs w:val="24"/>
          <w:lang w:val="en-US"/>
        </w:rPr>
        <w:t>M</w:t>
      </w:r>
      <w:r w:rsidR="00F1679A" w:rsidRPr="00F1679A">
        <w:rPr>
          <w:rFonts w:cstheme="minorHAnsi"/>
          <w:sz w:val="24"/>
          <w:szCs w:val="24"/>
          <w:lang w:val="en-US"/>
        </w:rPr>
        <w:t>any people are still waiting for a decision on their claims</w:t>
      </w:r>
      <w:r w:rsidR="00F1679A">
        <w:rPr>
          <w:rFonts w:cstheme="minorHAnsi"/>
          <w:sz w:val="24"/>
          <w:szCs w:val="24"/>
          <w:lang w:val="en-US"/>
        </w:rPr>
        <w:t>.</w:t>
      </w:r>
    </w:p>
    <w:p w14:paraId="17A143F0" w14:textId="77777777" w:rsidR="003A6677" w:rsidRPr="00030F78" w:rsidRDefault="003A6677" w:rsidP="00030F78">
      <w:pPr>
        <w:spacing w:after="0" w:line="240" w:lineRule="auto"/>
        <w:ind w:left="-142"/>
        <w:rPr>
          <w:rFonts w:cstheme="minorHAnsi"/>
          <w:sz w:val="16"/>
          <w:szCs w:val="16"/>
          <w:lang w:val="en-US"/>
        </w:rPr>
      </w:pPr>
    </w:p>
    <w:p w14:paraId="52C083F3" w14:textId="1D1A1A95" w:rsidR="00333810" w:rsidRPr="006055C7" w:rsidRDefault="00964244" w:rsidP="00FC4B71">
      <w:pPr>
        <w:spacing w:after="0" w:line="240" w:lineRule="auto"/>
        <w:rPr>
          <w:rFonts w:cstheme="minorHAnsi"/>
          <w:sz w:val="24"/>
          <w:szCs w:val="24"/>
          <w:lang w:val="en-US"/>
        </w:rPr>
      </w:pPr>
      <w:r w:rsidRPr="006055C7">
        <w:rPr>
          <w:rFonts w:cstheme="minorHAnsi"/>
          <w:sz w:val="24"/>
          <w:szCs w:val="24"/>
          <w:lang w:val="en-US"/>
        </w:rPr>
        <w:t>The Legacy Caseload included:</w:t>
      </w:r>
    </w:p>
    <w:p w14:paraId="42741164" w14:textId="77777777" w:rsidR="00FC0E96" w:rsidRPr="00294802" w:rsidRDefault="00FC0E96" w:rsidP="003F0D33">
      <w:pPr>
        <w:spacing w:after="0" w:line="240" w:lineRule="auto"/>
        <w:ind w:left="-142"/>
        <w:rPr>
          <w:rFonts w:cstheme="minorHAnsi"/>
          <w:sz w:val="10"/>
          <w:szCs w:val="10"/>
          <w:lang w:val="en-US"/>
        </w:rPr>
      </w:pPr>
    </w:p>
    <w:p w14:paraId="3E92E8FA" w14:textId="56DB4975" w:rsidR="00333810" w:rsidRPr="006055C7" w:rsidRDefault="00333810" w:rsidP="003F0D33">
      <w:pPr>
        <w:pStyle w:val="ListParagraph"/>
        <w:numPr>
          <w:ilvl w:val="0"/>
          <w:numId w:val="32"/>
        </w:numPr>
        <w:spacing w:after="0" w:line="240" w:lineRule="auto"/>
        <w:ind w:left="426"/>
        <w:rPr>
          <w:rFonts w:cstheme="minorHAnsi"/>
          <w:sz w:val="24"/>
          <w:szCs w:val="24"/>
          <w:lang w:val="en-US"/>
        </w:rPr>
      </w:pPr>
      <w:r w:rsidRPr="006055C7">
        <w:rPr>
          <w:rFonts w:cstheme="minorHAnsi"/>
          <w:sz w:val="24"/>
          <w:szCs w:val="24"/>
          <w:lang w:val="en-US"/>
        </w:rPr>
        <w:t>Those who came by boat on or after 13 August 2012</w:t>
      </w:r>
    </w:p>
    <w:p w14:paraId="2500A7A6" w14:textId="359DF8CD" w:rsidR="00333810" w:rsidRPr="006055C7" w:rsidRDefault="009307E8" w:rsidP="003F0D33">
      <w:pPr>
        <w:pStyle w:val="ListParagraph"/>
        <w:numPr>
          <w:ilvl w:val="0"/>
          <w:numId w:val="32"/>
        </w:numPr>
        <w:spacing w:after="0" w:line="240" w:lineRule="auto"/>
        <w:ind w:left="426"/>
        <w:rPr>
          <w:rFonts w:cstheme="minorHAnsi"/>
          <w:sz w:val="24"/>
          <w:szCs w:val="24"/>
          <w:lang w:val="en-US"/>
        </w:rPr>
      </w:pPr>
      <w:r w:rsidRPr="006055C7">
        <w:rPr>
          <w:rFonts w:cstheme="minorHAnsi"/>
          <w:sz w:val="24"/>
          <w:szCs w:val="24"/>
          <w:lang w:val="en-US"/>
        </w:rPr>
        <w:t>T</w:t>
      </w:r>
      <w:r w:rsidR="00333810" w:rsidRPr="006055C7">
        <w:rPr>
          <w:rFonts w:cstheme="minorHAnsi"/>
          <w:sz w:val="24"/>
          <w:szCs w:val="24"/>
          <w:lang w:val="en-US"/>
        </w:rPr>
        <w:t xml:space="preserve">hose who </w:t>
      </w:r>
      <w:r w:rsidR="00F1679A">
        <w:rPr>
          <w:rFonts w:cstheme="minorHAnsi"/>
          <w:sz w:val="24"/>
          <w:szCs w:val="24"/>
          <w:lang w:val="en-US"/>
        </w:rPr>
        <w:t xml:space="preserve">came </w:t>
      </w:r>
      <w:r w:rsidR="00964244" w:rsidRPr="006055C7">
        <w:rPr>
          <w:rFonts w:cstheme="minorHAnsi"/>
          <w:sz w:val="24"/>
          <w:szCs w:val="24"/>
          <w:lang w:val="en-US"/>
        </w:rPr>
        <w:t>prior to</w:t>
      </w:r>
      <w:r w:rsidR="00333810" w:rsidRPr="006055C7">
        <w:rPr>
          <w:rFonts w:cstheme="minorHAnsi"/>
          <w:sz w:val="24"/>
          <w:szCs w:val="24"/>
          <w:lang w:val="en-US"/>
        </w:rPr>
        <w:t xml:space="preserve"> this but had not </w:t>
      </w:r>
      <w:r w:rsidR="00964244" w:rsidRPr="006055C7">
        <w:rPr>
          <w:rFonts w:cstheme="minorHAnsi"/>
          <w:sz w:val="24"/>
          <w:szCs w:val="24"/>
          <w:lang w:val="en-US"/>
        </w:rPr>
        <w:t xml:space="preserve">yet </w:t>
      </w:r>
      <w:r w:rsidR="00333810" w:rsidRPr="006055C7">
        <w:rPr>
          <w:rFonts w:cstheme="minorHAnsi"/>
          <w:sz w:val="24"/>
          <w:szCs w:val="24"/>
          <w:lang w:val="en-US"/>
        </w:rPr>
        <w:t>had protection applications assessed/granted under Refugee Review Tribunal RRT</w:t>
      </w:r>
    </w:p>
    <w:p w14:paraId="20B0C6A4" w14:textId="3359897E" w:rsidR="00964244" w:rsidRPr="00030F78" w:rsidRDefault="00964244" w:rsidP="00030F78">
      <w:pPr>
        <w:pStyle w:val="ListParagraph"/>
        <w:numPr>
          <w:ilvl w:val="0"/>
          <w:numId w:val="32"/>
        </w:numPr>
        <w:spacing w:after="0" w:line="240" w:lineRule="auto"/>
        <w:ind w:left="426"/>
        <w:rPr>
          <w:rFonts w:cstheme="minorHAnsi"/>
          <w:sz w:val="18"/>
          <w:szCs w:val="18"/>
          <w:lang w:val="en-US"/>
        </w:rPr>
      </w:pPr>
      <w:r w:rsidRPr="00030F78">
        <w:rPr>
          <w:rFonts w:cstheme="minorHAnsi"/>
          <w:sz w:val="24"/>
          <w:szCs w:val="24"/>
          <w:lang w:val="en-US"/>
        </w:rPr>
        <w:t>B</w:t>
      </w:r>
      <w:r w:rsidR="00333810" w:rsidRPr="00030F78">
        <w:rPr>
          <w:rFonts w:cstheme="minorHAnsi"/>
          <w:sz w:val="24"/>
          <w:szCs w:val="24"/>
          <w:lang w:val="en-US"/>
        </w:rPr>
        <w:t>abies born to people in this Legacy Caseload</w:t>
      </w:r>
    </w:p>
    <w:p w14:paraId="28AF679B" w14:textId="77777777" w:rsidR="00030F78" w:rsidRPr="00030F78" w:rsidRDefault="00030F78" w:rsidP="00030F78">
      <w:pPr>
        <w:pStyle w:val="ListParagraph"/>
        <w:pBdr>
          <w:bottom w:val="single" w:sz="4" w:space="1" w:color="auto"/>
        </w:pBdr>
        <w:spacing w:after="0" w:line="240" w:lineRule="auto"/>
        <w:ind w:left="-142" w:right="-425"/>
        <w:rPr>
          <w:rFonts w:cstheme="minorHAnsi"/>
          <w:sz w:val="18"/>
          <w:szCs w:val="18"/>
          <w:lang w:val="en-US"/>
        </w:rPr>
      </w:pPr>
    </w:p>
    <w:p w14:paraId="7BC633D6" w14:textId="77777777" w:rsidR="00B71AC6" w:rsidRPr="00211E49" w:rsidRDefault="00B71AC6" w:rsidP="00294802">
      <w:pPr>
        <w:shd w:val="clear" w:color="auto" w:fill="FFFFFF"/>
        <w:spacing w:after="0" w:line="240" w:lineRule="auto"/>
        <w:ind w:left="-142"/>
        <w:rPr>
          <w:rFonts w:cstheme="minorHAnsi"/>
          <w:b/>
          <w:bCs/>
          <w:sz w:val="10"/>
          <w:szCs w:val="10"/>
        </w:rPr>
      </w:pPr>
    </w:p>
    <w:p w14:paraId="20E4BFAA" w14:textId="0D8EE6A1" w:rsidR="00030F78" w:rsidRDefault="00B71AC6" w:rsidP="00294802">
      <w:pPr>
        <w:shd w:val="clear" w:color="auto" w:fill="FFFFFF"/>
        <w:spacing w:after="0" w:line="240" w:lineRule="auto"/>
        <w:ind w:left="-142"/>
        <w:rPr>
          <w:rFonts w:cstheme="minorHAnsi"/>
          <w:b/>
          <w:bCs/>
          <w:sz w:val="24"/>
          <w:szCs w:val="24"/>
        </w:rPr>
      </w:pPr>
      <w:r w:rsidRPr="00030F78">
        <w:rPr>
          <w:rFonts w:cstheme="minorHAnsi"/>
          <w:sz w:val="24"/>
          <w:szCs w:val="24"/>
          <w:u w:val="single"/>
        </w:rPr>
        <w:t>Sources</w:t>
      </w:r>
      <w:r w:rsidRPr="006055C7">
        <w:rPr>
          <w:rFonts w:cstheme="minorHAnsi"/>
          <w:b/>
          <w:bCs/>
          <w:sz w:val="24"/>
          <w:szCs w:val="24"/>
        </w:rPr>
        <w:t>:</w:t>
      </w:r>
    </w:p>
    <w:p w14:paraId="0BB413F2" w14:textId="4AAFAF54" w:rsidR="00030F78" w:rsidRPr="00030F78" w:rsidRDefault="00B71AC6" w:rsidP="00294802">
      <w:pPr>
        <w:shd w:val="clear" w:color="auto" w:fill="FFFFFF"/>
        <w:spacing w:after="0" w:line="240" w:lineRule="auto"/>
        <w:ind w:left="-142"/>
        <w:rPr>
          <w:rFonts w:ascii="Calibri" w:hAnsi="Calibri" w:cs="Calibri"/>
          <w:b/>
          <w:bCs/>
          <w:color w:val="222222"/>
          <w:shd w:val="clear" w:color="auto" w:fill="FFFFFF"/>
        </w:rPr>
      </w:pPr>
      <w:r w:rsidRPr="00030F78">
        <w:rPr>
          <w:rFonts w:cstheme="minorHAnsi"/>
          <w:b/>
          <w:bCs/>
          <w:sz w:val="24"/>
          <w:szCs w:val="24"/>
        </w:rPr>
        <w:t>Kaldor Centre</w:t>
      </w:r>
      <w:r w:rsidR="00030F78" w:rsidRPr="00030F78">
        <w:rPr>
          <w:rFonts w:ascii="Calibri" w:hAnsi="Calibri" w:cs="Calibri"/>
          <w:b/>
          <w:bCs/>
          <w:color w:val="222222"/>
          <w:shd w:val="clear" w:color="auto" w:fill="FFFFFF"/>
        </w:rPr>
        <w:t xml:space="preserve"> Policy Brief:</w:t>
      </w:r>
    </w:p>
    <w:p w14:paraId="3EF82BEB" w14:textId="6938FF2C" w:rsidR="00030F78" w:rsidRPr="00964244" w:rsidRDefault="00CB25B8" w:rsidP="00211E49">
      <w:pPr>
        <w:pStyle w:val="ListParagraph"/>
        <w:spacing w:after="0" w:line="240" w:lineRule="auto"/>
        <w:ind w:left="426" w:right="-425"/>
        <w:rPr>
          <w:rStyle w:val="Hyperlink"/>
          <w:rFonts w:cstheme="minorHAnsi"/>
          <w:color w:val="auto"/>
          <w:sz w:val="20"/>
          <w:szCs w:val="20"/>
          <w:u w:val="none"/>
          <w:lang w:val="en-US"/>
        </w:rPr>
      </w:pPr>
      <w:hyperlink r:id="rId20" w:history="1">
        <w:r w:rsidR="00211E49" w:rsidRPr="00A230D1">
          <w:rPr>
            <w:rStyle w:val="Hyperlink"/>
            <w:rFonts w:cstheme="minorHAnsi"/>
            <w:sz w:val="20"/>
            <w:szCs w:val="20"/>
          </w:rPr>
          <w:t>https://www.kaldorcentre.unsw.edu.au/sites/kaldorcentre.unsw.edu.au/files/Research%20Brief_Fast%20track_final.pdf</w:t>
        </w:r>
      </w:hyperlink>
    </w:p>
    <w:p w14:paraId="0305A4E8" w14:textId="32EC5CA2" w:rsidR="00030F78" w:rsidRDefault="00030F78" w:rsidP="00030F78">
      <w:pPr>
        <w:pStyle w:val="m8241270550516616496msolistparagraph"/>
        <w:shd w:val="clear" w:color="auto" w:fill="FFFFFF"/>
        <w:spacing w:before="0" w:beforeAutospacing="0" w:after="0" w:afterAutospacing="0"/>
        <w:rPr>
          <w:rFonts w:ascii="Calibri" w:hAnsi="Calibri" w:cs="Calibri"/>
          <w:color w:val="222222"/>
          <w:sz w:val="22"/>
          <w:szCs w:val="22"/>
        </w:rPr>
      </w:pPr>
      <w:r w:rsidRPr="00211E49">
        <w:rPr>
          <w:rFonts w:ascii="Calibri" w:hAnsi="Calibri" w:cs="Calibri"/>
          <w:color w:val="222222"/>
          <w:sz w:val="22"/>
          <w:szCs w:val="22"/>
          <w:u w:val="single"/>
          <w:lang w:val="en-US"/>
        </w:rPr>
        <w:t>and</w:t>
      </w:r>
      <w:r>
        <w:rPr>
          <w:rFonts w:ascii="Calibri" w:hAnsi="Calibri" w:cs="Calibri"/>
          <w:color w:val="222222"/>
          <w:sz w:val="22"/>
          <w:szCs w:val="22"/>
          <w:lang w:val="en-US"/>
        </w:rPr>
        <w:t xml:space="preserve"> </w:t>
      </w:r>
      <w:hyperlink r:id="rId21" w:tgtFrame="_blank" w:history="1">
        <w:r>
          <w:rPr>
            <w:rStyle w:val="Hyperlink"/>
            <w:rFonts w:ascii="Calibri" w:hAnsi="Calibri" w:cs="Calibri"/>
            <w:color w:val="1155CC"/>
          </w:rPr>
          <w:t>https://www.kaldorcentre.unsw.edu.au/publication/temporary-protection-visas</w:t>
        </w:r>
      </w:hyperlink>
    </w:p>
    <w:p w14:paraId="441F7F60" w14:textId="559EDDCC" w:rsidR="006055C7" w:rsidRDefault="00030F78" w:rsidP="00030F78">
      <w:pPr>
        <w:shd w:val="clear" w:color="auto" w:fill="FFFFFF"/>
        <w:spacing w:after="0" w:line="240" w:lineRule="auto"/>
        <w:ind w:left="-142"/>
        <w:rPr>
          <w:rFonts w:cstheme="minorHAnsi"/>
          <w:b/>
          <w:bCs/>
          <w:sz w:val="28"/>
          <w:szCs w:val="28"/>
          <w:lang w:val="en-US"/>
        </w:rPr>
      </w:pPr>
      <w:r w:rsidRPr="00030F78">
        <w:rPr>
          <w:rFonts w:cstheme="minorHAnsi"/>
          <w:b/>
          <w:bCs/>
          <w:sz w:val="24"/>
          <w:szCs w:val="24"/>
        </w:rPr>
        <w:t>Refugee Council of Australia</w:t>
      </w:r>
      <w:r>
        <w:rPr>
          <w:rFonts w:ascii="Calibri" w:hAnsi="Calibri" w:cs="Calibri"/>
          <w:lang w:val="en-US"/>
        </w:rPr>
        <w:t xml:space="preserve">: </w:t>
      </w:r>
      <w:hyperlink r:id="rId22" w:tgtFrame="_blank" w:history="1">
        <w:r>
          <w:rPr>
            <w:rStyle w:val="Hyperlink"/>
            <w:rFonts w:ascii="Calibri" w:hAnsi="Calibri" w:cs="Calibri"/>
            <w:color w:val="1155CC"/>
          </w:rPr>
          <w:t>https://www.refugeecouncil.org.au/fast-tracking-statistics/</w:t>
        </w:r>
      </w:hyperlink>
      <w:r>
        <w:rPr>
          <w:rStyle w:val="m8241270550516616496msohyperlink"/>
          <w:rFonts w:ascii="Calibri" w:hAnsi="Calibri" w:cs="Calibri"/>
          <w:color w:val="0000FF"/>
          <w:u w:val="single"/>
        </w:rPr>
        <w:t xml:space="preserve"> </w:t>
      </w:r>
      <w:r w:rsidR="006055C7">
        <w:rPr>
          <w:rFonts w:cstheme="minorHAnsi"/>
          <w:b/>
          <w:bCs/>
          <w:sz w:val="28"/>
          <w:szCs w:val="28"/>
          <w:lang w:val="en-US"/>
        </w:rPr>
        <w:br w:type="page"/>
      </w:r>
    </w:p>
    <w:p w14:paraId="7E83D4DD" w14:textId="77777777" w:rsidR="006055C7" w:rsidRDefault="006055C7" w:rsidP="00FC0E96">
      <w:pPr>
        <w:spacing w:after="0" w:line="240" w:lineRule="auto"/>
        <w:ind w:left="-142"/>
        <w:rPr>
          <w:rFonts w:cstheme="minorHAnsi"/>
          <w:b/>
          <w:bCs/>
          <w:sz w:val="28"/>
          <w:szCs w:val="28"/>
          <w:lang w:val="en-US"/>
        </w:rPr>
      </w:pPr>
    </w:p>
    <w:p w14:paraId="7CFAD5EF" w14:textId="076666D6" w:rsidR="00FC0E96" w:rsidRPr="006055C7" w:rsidRDefault="00333810" w:rsidP="00FC0E96">
      <w:pPr>
        <w:spacing w:after="0" w:line="240" w:lineRule="auto"/>
        <w:ind w:left="-142"/>
        <w:rPr>
          <w:rFonts w:cstheme="minorHAnsi"/>
          <w:b/>
          <w:bCs/>
          <w:sz w:val="24"/>
          <w:szCs w:val="24"/>
          <w:lang w:val="en-US"/>
        </w:rPr>
      </w:pPr>
      <w:r w:rsidRPr="006055C7">
        <w:rPr>
          <w:rFonts w:cstheme="minorHAnsi"/>
          <w:b/>
          <w:bCs/>
          <w:sz w:val="28"/>
          <w:szCs w:val="28"/>
          <w:lang w:val="en-US"/>
        </w:rPr>
        <w:t>The Way Forward</w:t>
      </w:r>
      <w:r w:rsidR="001D7EBC" w:rsidRPr="006055C7">
        <w:rPr>
          <w:rFonts w:cstheme="minorHAnsi"/>
          <w:b/>
          <w:bCs/>
          <w:sz w:val="28"/>
          <w:szCs w:val="28"/>
          <w:lang w:val="en-US"/>
        </w:rPr>
        <w:br/>
      </w:r>
    </w:p>
    <w:p w14:paraId="7FB767E7" w14:textId="4952A40E" w:rsidR="00333810" w:rsidRPr="00362450" w:rsidRDefault="00333810" w:rsidP="00FC0E96">
      <w:pPr>
        <w:spacing w:after="0" w:line="240" w:lineRule="auto"/>
        <w:ind w:left="142"/>
        <w:rPr>
          <w:rFonts w:cstheme="minorHAnsi"/>
          <w:sz w:val="24"/>
          <w:szCs w:val="24"/>
          <w:lang w:val="en-US"/>
        </w:rPr>
      </w:pPr>
      <w:r w:rsidRPr="00362450">
        <w:rPr>
          <w:rFonts w:cstheme="minorHAnsi"/>
          <w:sz w:val="24"/>
          <w:szCs w:val="24"/>
          <w:lang w:val="en-US"/>
        </w:rPr>
        <w:t xml:space="preserve">The Australian Labor Party has committed to abolishing the </w:t>
      </w:r>
      <w:r w:rsidR="0018757E" w:rsidRPr="00362450">
        <w:rPr>
          <w:rFonts w:cstheme="minorHAnsi"/>
          <w:sz w:val="24"/>
          <w:szCs w:val="24"/>
          <w:lang w:val="en-US"/>
        </w:rPr>
        <w:t>‘</w:t>
      </w:r>
      <w:r w:rsidRPr="00362450">
        <w:rPr>
          <w:rFonts w:cstheme="minorHAnsi"/>
          <w:sz w:val="24"/>
          <w:szCs w:val="24"/>
          <w:lang w:val="en-US"/>
        </w:rPr>
        <w:t>Fast Track</w:t>
      </w:r>
      <w:r w:rsidR="0018757E" w:rsidRPr="00362450">
        <w:rPr>
          <w:rFonts w:cstheme="minorHAnsi"/>
          <w:sz w:val="24"/>
          <w:szCs w:val="24"/>
          <w:lang w:val="en-US"/>
        </w:rPr>
        <w:t>’</w:t>
      </w:r>
      <w:r w:rsidRPr="00362450">
        <w:rPr>
          <w:rFonts w:cstheme="minorHAnsi"/>
          <w:sz w:val="24"/>
          <w:szCs w:val="24"/>
          <w:lang w:val="en-US"/>
        </w:rPr>
        <w:t xml:space="preserve"> system of assessment</w:t>
      </w:r>
      <w:r w:rsidR="001D7EBC" w:rsidRPr="00362450">
        <w:rPr>
          <w:rFonts w:cstheme="minorHAnsi"/>
          <w:sz w:val="24"/>
          <w:szCs w:val="24"/>
          <w:lang w:val="en-US"/>
        </w:rPr>
        <w:t>:</w:t>
      </w:r>
    </w:p>
    <w:p w14:paraId="026C7A57" w14:textId="77777777" w:rsidR="00344607" w:rsidRPr="00362450" w:rsidRDefault="00344607" w:rsidP="00FC0E96">
      <w:pPr>
        <w:spacing w:after="0" w:line="240" w:lineRule="auto"/>
        <w:ind w:left="142"/>
        <w:rPr>
          <w:rFonts w:cstheme="minorHAnsi"/>
          <w:sz w:val="24"/>
          <w:szCs w:val="24"/>
          <w:lang w:val="en-US"/>
        </w:rPr>
      </w:pPr>
    </w:p>
    <w:p w14:paraId="2C56F52B" w14:textId="10996456" w:rsidR="009B690F" w:rsidRPr="00362450" w:rsidRDefault="009B690F" w:rsidP="00FC0E96">
      <w:pPr>
        <w:pStyle w:val="ListParagraph"/>
        <w:spacing w:after="0" w:line="240" w:lineRule="auto"/>
        <w:ind w:left="284"/>
        <w:rPr>
          <w:rFonts w:cstheme="minorHAnsi"/>
          <w:i/>
          <w:iCs/>
          <w:sz w:val="24"/>
          <w:szCs w:val="24"/>
        </w:rPr>
      </w:pPr>
      <w:r w:rsidRPr="00362450">
        <w:rPr>
          <w:rFonts w:cstheme="minorHAnsi"/>
          <w:i/>
          <w:iCs/>
          <w:sz w:val="24"/>
          <w:szCs w:val="24"/>
        </w:rPr>
        <w:t xml:space="preserve">The existing </w:t>
      </w:r>
      <w:r w:rsidRPr="00362450">
        <w:rPr>
          <w:rFonts w:cstheme="minorHAnsi"/>
          <w:b/>
          <w:bCs/>
          <w:i/>
          <w:iCs/>
          <w:sz w:val="24"/>
          <w:szCs w:val="24"/>
        </w:rPr>
        <w:t>fast track assessment process</w:t>
      </w:r>
      <w:r w:rsidRPr="00362450">
        <w:rPr>
          <w:rFonts w:cstheme="minorHAnsi"/>
          <w:i/>
          <w:iCs/>
          <w:sz w:val="24"/>
          <w:szCs w:val="24"/>
        </w:rPr>
        <w:t xml:space="preserve"> under the auspices of the Immigration Assessment Authority and the limitation of appeal rights does not provide a fair, thorough and robust assessment process for persons seeking asylum. </w:t>
      </w:r>
    </w:p>
    <w:p w14:paraId="18342D0A" w14:textId="77777777" w:rsidR="009B690F" w:rsidRPr="00362450" w:rsidRDefault="009B690F" w:rsidP="00FC0E96">
      <w:pPr>
        <w:pStyle w:val="ListParagraph"/>
        <w:spacing w:after="0" w:line="240" w:lineRule="auto"/>
        <w:ind w:left="284"/>
        <w:rPr>
          <w:rFonts w:cstheme="minorHAnsi"/>
          <w:i/>
          <w:iCs/>
          <w:sz w:val="24"/>
          <w:szCs w:val="24"/>
        </w:rPr>
      </w:pPr>
    </w:p>
    <w:p w14:paraId="073599D8" w14:textId="6399186C" w:rsidR="009B690F" w:rsidRPr="00362450" w:rsidRDefault="009B690F" w:rsidP="00FC0E96">
      <w:pPr>
        <w:pStyle w:val="ListParagraph"/>
        <w:spacing w:after="0" w:line="240" w:lineRule="auto"/>
        <w:ind w:left="284"/>
        <w:rPr>
          <w:rFonts w:cstheme="minorHAnsi"/>
          <w:b/>
          <w:bCs/>
          <w:i/>
          <w:iCs/>
          <w:sz w:val="24"/>
          <w:szCs w:val="24"/>
        </w:rPr>
      </w:pPr>
      <w:r w:rsidRPr="00362450">
        <w:rPr>
          <w:rFonts w:cstheme="minorHAnsi"/>
          <w:b/>
          <w:bCs/>
          <w:i/>
          <w:iCs/>
          <w:sz w:val="24"/>
          <w:szCs w:val="24"/>
        </w:rPr>
        <w:t>LABOR WILL ABOLISH THIS FAST TRACK ASSESSMENT PROCESS.</w:t>
      </w:r>
    </w:p>
    <w:p w14:paraId="0AD8DDD8" w14:textId="77777777" w:rsidR="009B690F" w:rsidRPr="00362450" w:rsidRDefault="009B690F" w:rsidP="00FC0E96">
      <w:pPr>
        <w:pStyle w:val="ListParagraph"/>
        <w:spacing w:after="0" w:line="240" w:lineRule="auto"/>
        <w:ind w:left="284"/>
        <w:rPr>
          <w:sz w:val="24"/>
          <w:szCs w:val="24"/>
        </w:rPr>
      </w:pPr>
    </w:p>
    <w:p w14:paraId="1D52E58F" w14:textId="77777777" w:rsidR="00B71AC6" w:rsidRPr="00362450" w:rsidRDefault="00B71AC6" w:rsidP="00B71AC6">
      <w:pPr>
        <w:pStyle w:val="ListParagraph"/>
        <w:spacing w:after="0" w:line="240" w:lineRule="auto"/>
        <w:ind w:left="284"/>
        <w:rPr>
          <w:rFonts w:cstheme="minorHAnsi"/>
          <w:i/>
          <w:iCs/>
          <w:sz w:val="24"/>
          <w:szCs w:val="24"/>
        </w:rPr>
      </w:pPr>
      <w:r w:rsidRPr="00362450">
        <w:rPr>
          <w:rFonts w:cstheme="minorHAnsi"/>
          <w:i/>
          <w:iCs/>
          <w:sz w:val="24"/>
          <w:szCs w:val="24"/>
        </w:rPr>
        <w:t>Labor will work to ensure asylum seekers have access to appropriate, independent, government-funded legal advice while working through their claims for protection.</w:t>
      </w:r>
    </w:p>
    <w:p w14:paraId="103D5E7E" w14:textId="77777777" w:rsidR="00B71AC6" w:rsidRPr="00362450" w:rsidRDefault="00B71AC6" w:rsidP="00B71AC6">
      <w:pPr>
        <w:pStyle w:val="ListParagraph"/>
        <w:spacing w:after="0" w:line="240" w:lineRule="auto"/>
        <w:ind w:left="284"/>
        <w:rPr>
          <w:rFonts w:cstheme="minorHAnsi"/>
          <w:b/>
          <w:bCs/>
          <w:i/>
          <w:iCs/>
          <w:sz w:val="24"/>
          <w:szCs w:val="24"/>
        </w:rPr>
      </w:pPr>
    </w:p>
    <w:p w14:paraId="567055DA" w14:textId="77777777" w:rsidR="00B71AC6" w:rsidRPr="00362450" w:rsidRDefault="00B71AC6" w:rsidP="00FC0E96">
      <w:pPr>
        <w:pStyle w:val="ListParagraph"/>
        <w:spacing w:after="0" w:line="240" w:lineRule="auto"/>
        <w:ind w:left="284"/>
        <w:rPr>
          <w:rFonts w:cstheme="minorHAnsi"/>
          <w:i/>
          <w:iCs/>
          <w:sz w:val="24"/>
          <w:szCs w:val="24"/>
        </w:rPr>
      </w:pPr>
    </w:p>
    <w:p w14:paraId="2600B155" w14:textId="1D5EBC73" w:rsidR="009B690F" w:rsidRPr="00362450" w:rsidRDefault="00333810" w:rsidP="00FC0E96">
      <w:pPr>
        <w:pStyle w:val="ListParagraph"/>
        <w:spacing w:after="0" w:line="240" w:lineRule="auto"/>
        <w:ind w:left="284"/>
        <w:rPr>
          <w:rFonts w:cstheme="minorHAnsi"/>
          <w:i/>
          <w:iCs/>
          <w:sz w:val="24"/>
          <w:szCs w:val="24"/>
        </w:rPr>
      </w:pPr>
      <w:r w:rsidRPr="00362450">
        <w:rPr>
          <w:rFonts w:cstheme="minorHAnsi"/>
          <w:i/>
          <w:iCs/>
          <w:sz w:val="24"/>
          <w:szCs w:val="24"/>
        </w:rPr>
        <w:t xml:space="preserve">Under the Refugee Convention, people seeking asylum have the right to seek protection and asylum. </w:t>
      </w:r>
    </w:p>
    <w:p w14:paraId="23E22A34" w14:textId="77777777" w:rsidR="009B690F" w:rsidRPr="00362450" w:rsidRDefault="009B690F" w:rsidP="00FC0E96">
      <w:pPr>
        <w:pStyle w:val="ListParagraph"/>
        <w:spacing w:after="0" w:line="240" w:lineRule="auto"/>
        <w:ind w:left="284"/>
        <w:rPr>
          <w:rFonts w:cstheme="minorHAnsi"/>
          <w:i/>
          <w:iCs/>
          <w:sz w:val="24"/>
          <w:szCs w:val="24"/>
        </w:rPr>
      </w:pPr>
    </w:p>
    <w:p w14:paraId="7C3F54FE" w14:textId="77777777" w:rsidR="009B690F" w:rsidRPr="00362450" w:rsidRDefault="00333810" w:rsidP="00FC0E96">
      <w:pPr>
        <w:pStyle w:val="ListParagraph"/>
        <w:spacing w:after="0" w:line="240" w:lineRule="auto"/>
        <w:ind w:left="284"/>
        <w:rPr>
          <w:rFonts w:cstheme="minorHAnsi"/>
          <w:b/>
          <w:bCs/>
          <w:i/>
          <w:iCs/>
          <w:sz w:val="24"/>
          <w:szCs w:val="24"/>
        </w:rPr>
      </w:pPr>
      <w:r w:rsidRPr="00362450">
        <w:rPr>
          <w:rFonts w:cstheme="minorHAnsi"/>
          <w:i/>
          <w:iCs/>
          <w:sz w:val="24"/>
          <w:szCs w:val="24"/>
        </w:rPr>
        <w:t xml:space="preserve">Labor will continue to show global leadership and increase Australia’s humanitarian refugee intake and </w:t>
      </w:r>
      <w:r w:rsidRPr="00362450">
        <w:rPr>
          <w:rFonts w:cstheme="minorHAnsi"/>
          <w:b/>
          <w:bCs/>
          <w:i/>
          <w:iCs/>
          <w:sz w:val="24"/>
          <w:szCs w:val="24"/>
        </w:rPr>
        <w:t xml:space="preserve">we will treat people seeking our protection with dignity and compassion in accordance with our international obligations, the rule of law and the principles of fairness. </w:t>
      </w:r>
    </w:p>
    <w:p w14:paraId="0A788D47" w14:textId="77777777" w:rsidR="009B690F" w:rsidRPr="00362450" w:rsidRDefault="009B690F" w:rsidP="00FC0E96">
      <w:pPr>
        <w:pStyle w:val="ListParagraph"/>
        <w:spacing w:after="0" w:line="240" w:lineRule="auto"/>
        <w:ind w:left="284"/>
        <w:rPr>
          <w:rFonts w:cstheme="minorHAnsi"/>
          <w:b/>
          <w:bCs/>
          <w:i/>
          <w:iCs/>
          <w:sz w:val="24"/>
          <w:szCs w:val="24"/>
        </w:rPr>
      </w:pPr>
    </w:p>
    <w:p w14:paraId="54C59E0A" w14:textId="466A586C" w:rsidR="009B690F" w:rsidRPr="00362450" w:rsidRDefault="00333810" w:rsidP="00FC0E96">
      <w:pPr>
        <w:pStyle w:val="ListParagraph"/>
        <w:spacing w:after="0" w:line="240" w:lineRule="auto"/>
        <w:ind w:left="284"/>
        <w:rPr>
          <w:rFonts w:cstheme="minorHAnsi"/>
          <w:b/>
          <w:bCs/>
          <w:i/>
          <w:iCs/>
          <w:sz w:val="24"/>
          <w:szCs w:val="24"/>
        </w:rPr>
      </w:pPr>
      <w:r w:rsidRPr="00362450">
        <w:rPr>
          <w:rFonts w:cstheme="minorHAnsi"/>
          <w:b/>
          <w:bCs/>
          <w:i/>
          <w:iCs/>
          <w:sz w:val="24"/>
          <w:szCs w:val="24"/>
        </w:rPr>
        <w:t>Labor believes as a nation we must not harm people seeking refuge.</w:t>
      </w:r>
      <w:r w:rsidR="00344607" w:rsidRPr="00362450">
        <w:rPr>
          <w:rFonts w:cstheme="minorHAnsi"/>
          <w:b/>
          <w:bCs/>
          <w:i/>
          <w:iCs/>
          <w:sz w:val="24"/>
          <w:szCs w:val="24"/>
        </w:rPr>
        <w:t xml:space="preserve"> </w:t>
      </w:r>
    </w:p>
    <w:p w14:paraId="78CF11A1" w14:textId="3AE44AFE" w:rsidR="00B71AC6" w:rsidRPr="00362450" w:rsidRDefault="00B71AC6" w:rsidP="00FC0E96">
      <w:pPr>
        <w:pStyle w:val="ListParagraph"/>
        <w:spacing w:after="0" w:line="240" w:lineRule="auto"/>
        <w:ind w:left="284"/>
        <w:rPr>
          <w:rFonts w:cstheme="minorHAnsi"/>
          <w:i/>
          <w:iCs/>
          <w:sz w:val="24"/>
          <w:szCs w:val="24"/>
        </w:rPr>
      </w:pPr>
    </w:p>
    <w:p w14:paraId="11C8F403" w14:textId="6CE7920F" w:rsidR="00333810" w:rsidRPr="00362450" w:rsidRDefault="00CB25B8" w:rsidP="00FC0E96">
      <w:pPr>
        <w:pStyle w:val="ListParagraph"/>
        <w:spacing w:after="0" w:line="240" w:lineRule="auto"/>
        <w:ind w:left="284"/>
        <w:rPr>
          <w:rFonts w:cstheme="minorHAnsi"/>
          <w:sz w:val="24"/>
          <w:szCs w:val="24"/>
          <w:lang w:val="en-US"/>
        </w:rPr>
      </w:pPr>
      <w:hyperlink r:id="rId23" w:history="1">
        <w:r w:rsidR="009B690F" w:rsidRPr="00362450">
          <w:rPr>
            <w:rStyle w:val="Hyperlink"/>
            <w:rFonts w:cstheme="minorHAnsi"/>
            <w:sz w:val="24"/>
            <w:szCs w:val="24"/>
            <w:lang w:val="en-US"/>
          </w:rPr>
          <w:t>https://alp.org.au/media/2594/2021-alp-national-platform-final-endorsed-platform.pdf</w:t>
        </w:r>
      </w:hyperlink>
    </w:p>
    <w:p w14:paraId="30C28623" w14:textId="77777777" w:rsidR="00467DBD" w:rsidRPr="006055C7" w:rsidRDefault="00467DBD" w:rsidP="001D7EBC">
      <w:pPr>
        <w:shd w:val="clear" w:color="auto" w:fill="FFFFFF"/>
        <w:spacing w:after="0" w:line="240" w:lineRule="auto"/>
        <w:ind w:left="-142"/>
        <w:rPr>
          <w:rFonts w:cstheme="minorHAnsi"/>
          <w:b/>
          <w:bCs/>
          <w:sz w:val="24"/>
          <w:szCs w:val="24"/>
        </w:rPr>
      </w:pPr>
    </w:p>
    <w:p w14:paraId="03685482" w14:textId="77777777" w:rsidR="00CF307B" w:rsidRPr="006055C7" w:rsidRDefault="00CF307B" w:rsidP="00467DBD">
      <w:pPr>
        <w:pBdr>
          <w:bottom w:val="single" w:sz="18" w:space="1" w:color="auto"/>
        </w:pBdr>
        <w:spacing w:after="0" w:line="240" w:lineRule="auto"/>
        <w:ind w:left="-142"/>
        <w:rPr>
          <w:rFonts w:cstheme="minorHAnsi"/>
          <w:sz w:val="24"/>
          <w:szCs w:val="24"/>
        </w:rPr>
      </w:pPr>
    </w:p>
    <w:p w14:paraId="6A6F4833" w14:textId="77777777" w:rsidR="00414A95" w:rsidRPr="006055C7" w:rsidRDefault="00414A95" w:rsidP="001D7EBC">
      <w:pPr>
        <w:shd w:val="clear" w:color="auto" w:fill="FFFFFF"/>
        <w:spacing w:after="0" w:line="240" w:lineRule="auto"/>
        <w:ind w:left="-142"/>
        <w:rPr>
          <w:rFonts w:cstheme="minorHAnsi"/>
          <w:b/>
          <w:bCs/>
          <w:sz w:val="24"/>
          <w:szCs w:val="24"/>
        </w:rPr>
      </w:pPr>
    </w:p>
    <w:p w14:paraId="547EA0DE" w14:textId="319F3937" w:rsidR="00CF307B" w:rsidRPr="006055C7" w:rsidRDefault="00CF307B" w:rsidP="001D7EBC">
      <w:pPr>
        <w:shd w:val="clear" w:color="auto" w:fill="FFFFFF"/>
        <w:spacing w:after="0" w:line="240" w:lineRule="auto"/>
        <w:ind w:left="-142"/>
        <w:rPr>
          <w:rFonts w:cstheme="minorHAnsi"/>
          <w:b/>
          <w:bCs/>
          <w:sz w:val="28"/>
          <w:szCs w:val="28"/>
        </w:rPr>
      </w:pPr>
      <w:r w:rsidRPr="006055C7">
        <w:rPr>
          <w:rFonts w:cstheme="minorHAnsi"/>
          <w:b/>
          <w:bCs/>
          <w:sz w:val="28"/>
          <w:szCs w:val="28"/>
        </w:rPr>
        <w:t xml:space="preserve">Key requests </w:t>
      </w:r>
    </w:p>
    <w:p w14:paraId="4462BFDB" w14:textId="77777777" w:rsidR="00811F4E" w:rsidRPr="006055C7" w:rsidRDefault="00811F4E" w:rsidP="001D7EBC">
      <w:pPr>
        <w:shd w:val="clear" w:color="auto" w:fill="FFFFFF"/>
        <w:spacing w:after="0" w:line="240" w:lineRule="auto"/>
        <w:ind w:left="-142"/>
        <w:rPr>
          <w:sz w:val="24"/>
          <w:szCs w:val="24"/>
        </w:rPr>
      </w:pPr>
    </w:p>
    <w:p w14:paraId="46442C9F" w14:textId="269274E2" w:rsidR="00333810" w:rsidRDefault="00333810" w:rsidP="001D7EBC">
      <w:pPr>
        <w:pStyle w:val="ListParagraph"/>
        <w:numPr>
          <w:ilvl w:val="0"/>
          <w:numId w:val="26"/>
        </w:numPr>
        <w:spacing w:after="0" w:line="240" w:lineRule="auto"/>
        <w:ind w:left="567" w:hanging="357"/>
        <w:rPr>
          <w:sz w:val="28"/>
          <w:szCs w:val="28"/>
        </w:rPr>
      </w:pPr>
      <w:r w:rsidRPr="00BB2E67">
        <w:rPr>
          <w:b/>
          <w:bCs/>
          <w:sz w:val="28"/>
          <w:szCs w:val="28"/>
        </w:rPr>
        <w:t xml:space="preserve">A </w:t>
      </w:r>
      <w:r w:rsidR="008C558D" w:rsidRPr="00BB2E67">
        <w:rPr>
          <w:b/>
          <w:bCs/>
          <w:sz w:val="28"/>
          <w:szCs w:val="28"/>
        </w:rPr>
        <w:t>MORATORIUM</w:t>
      </w:r>
      <w:r w:rsidR="008C558D" w:rsidRPr="00BB2E67">
        <w:rPr>
          <w:sz w:val="28"/>
          <w:szCs w:val="28"/>
        </w:rPr>
        <w:t xml:space="preserve"> </w:t>
      </w:r>
      <w:r w:rsidRPr="00BB2E67">
        <w:rPr>
          <w:sz w:val="28"/>
          <w:szCs w:val="28"/>
        </w:rPr>
        <w:t>for refugees and asylum seekers facing deportation until such time as their claims have been determined</w:t>
      </w:r>
      <w:r w:rsidR="00D54606" w:rsidRPr="00BB2E67">
        <w:rPr>
          <w:sz w:val="28"/>
          <w:szCs w:val="28"/>
        </w:rPr>
        <w:t>.</w:t>
      </w:r>
    </w:p>
    <w:p w14:paraId="5B9AD785" w14:textId="77777777" w:rsidR="00BB2E67" w:rsidRPr="00BB2E67" w:rsidRDefault="00BB2E67" w:rsidP="00BB2E67">
      <w:pPr>
        <w:pStyle w:val="ListParagraph"/>
        <w:spacing w:after="0" w:line="240" w:lineRule="auto"/>
        <w:ind w:left="567"/>
        <w:rPr>
          <w:sz w:val="28"/>
          <w:szCs w:val="28"/>
        </w:rPr>
      </w:pPr>
    </w:p>
    <w:p w14:paraId="1071675A" w14:textId="058CC087" w:rsidR="00CF307B" w:rsidRPr="00BB2E67" w:rsidRDefault="00F1679A" w:rsidP="001D7EBC">
      <w:pPr>
        <w:pStyle w:val="ListParagraph"/>
        <w:numPr>
          <w:ilvl w:val="0"/>
          <w:numId w:val="26"/>
        </w:numPr>
        <w:spacing w:after="0" w:line="240" w:lineRule="auto"/>
        <w:ind w:left="567" w:hanging="357"/>
        <w:rPr>
          <w:rFonts w:cstheme="minorHAnsi"/>
          <w:sz w:val="28"/>
          <w:szCs w:val="28"/>
        </w:rPr>
      </w:pPr>
      <w:r>
        <w:rPr>
          <w:b/>
          <w:bCs/>
          <w:sz w:val="28"/>
          <w:szCs w:val="28"/>
        </w:rPr>
        <w:t>Immediately establish a</w:t>
      </w:r>
      <w:r w:rsidR="00333810" w:rsidRPr="00BB2E67">
        <w:rPr>
          <w:b/>
          <w:bCs/>
          <w:sz w:val="28"/>
          <w:szCs w:val="28"/>
        </w:rPr>
        <w:t xml:space="preserve"> </w:t>
      </w:r>
      <w:r w:rsidR="008C558D" w:rsidRPr="00BB2E67">
        <w:rPr>
          <w:b/>
          <w:bCs/>
          <w:sz w:val="28"/>
          <w:szCs w:val="28"/>
        </w:rPr>
        <w:t>FAIR AND THOROUGH PROCESS</w:t>
      </w:r>
      <w:r w:rsidR="008C558D" w:rsidRPr="00BB2E67">
        <w:rPr>
          <w:sz w:val="28"/>
          <w:szCs w:val="28"/>
        </w:rPr>
        <w:t xml:space="preserve"> </w:t>
      </w:r>
      <w:r w:rsidR="00333810" w:rsidRPr="00BB2E67">
        <w:rPr>
          <w:sz w:val="28"/>
          <w:szCs w:val="28"/>
        </w:rPr>
        <w:t>to</w:t>
      </w:r>
      <w:r w:rsidR="00333810" w:rsidRPr="00BB2E67">
        <w:rPr>
          <w:rFonts w:cstheme="minorHAnsi"/>
          <w:sz w:val="28"/>
          <w:szCs w:val="28"/>
          <w:lang w:val="en-US"/>
        </w:rPr>
        <w:t xml:space="preserve"> assess all claims of those seeking asylum in accordance with our international obligations</w:t>
      </w:r>
      <w:r w:rsidR="008C692C">
        <w:rPr>
          <w:rFonts w:cstheme="minorHAnsi"/>
          <w:sz w:val="28"/>
          <w:szCs w:val="28"/>
          <w:lang w:val="en-US"/>
        </w:rPr>
        <w:t xml:space="preserve"> </w:t>
      </w:r>
      <w:r w:rsidR="008C692C" w:rsidRPr="008C692C">
        <w:rPr>
          <w:rFonts w:cstheme="minorHAnsi"/>
          <w:sz w:val="28"/>
          <w:szCs w:val="28"/>
          <w:lang w:val="en-US"/>
        </w:rPr>
        <w:t>under the UN Refugee Convention</w:t>
      </w:r>
      <w:r w:rsidR="00D54606" w:rsidRPr="00BB2E67">
        <w:rPr>
          <w:rFonts w:cstheme="minorHAnsi"/>
          <w:sz w:val="28"/>
          <w:szCs w:val="28"/>
          <w:lang w:val="en-US"/>
        </w:rPr>
        <w:t>.</w:t>
      </w:r>
    </w:p>
    <w:p w14:paraId="6D145357" w14:textId="77777777" w:rsidR="00BB2E67" w:rsidRPr="00BB2E67" w:rsidRDefault="00BB2E67" w:rsidP="00BB2E67">
      <w:pPr>
        <w:pStyle w:val="ListParagraph"/>
        <w:rPr>
          <w:rFonts w:cstheme="minorHAnsi"/>
          <w:sz w:val="28"/>
          <w:szCs w:val="28"/>
        </w:rPr>
      </w:pPr>
    </w:p>
    <w:p w14:paraId="6ECA1971" w14:textId="703EAEB9" w:rsidR="008C558D" w:rsidRPr="00BB2E67" w:rsidRDefault="008C558D" w:rsidP="008C558D">
      <w:pPr>
        <w:pStyle w:val="ListParagraph"/>
        <w:numPr>
          <w:ilvl w:val="0"/>
          <w:numId w:val="26"/>
        </w:numPr>
        <w:spacing w:after="0" w:line="240" w:lineRule="auto"/>
        <w:ind w:left="567" w:hanging="357"/>
        <w:rPr>
          <w:bCs/>
          <w:sz w:val="28"/>
          <w:szCs w:val="28"/>
        </w:rPr>
      </w:pPr>
      <w:r w:rsidRPr="00BB2E67">
        <w:rPr>
          <w:b/>
          <w:sz w:val="28"/>
          <w:szCs w:val="28"/>
        </w:rPr>
        <w:t>A</w:t>
      </w:r>
      <w:r w:rsidR="00F1679A">
        <w:rPr>
          <w:b/>
          <w:sz w:val="28"/>
          <w:szCs w:val="28"/>
        </w:rPr>
        <w:t>n URGENT</w:t>
      </w:r>
      <w:r w:rsidRPr="00BB2E67">
        <w:rPr>
          <w:b/>
          <w:sz w:val="28"/>
          <w:szCs w:val="28"/>
        </w:rPr>
        <w:t xml:space="preserve"> RE-ASSESSMENT OF CLAIMS</w:t>
      </w:r>
      <w:r w:rsidRPr="00BB2E67">
        <w:rPr>
          <w:bCs/>
          <w:sz w:val="28"/>
          <w:szCs w:val="28"/>
        </w:rPr>
        <w:t xml:space="preserve"> that were rejected under the so-called ‘fast track’ process.</w:t>
      </w:r>
    </w:p>
    <w:p w14:paraId="4D23CBB5" w14:textId="77777777" w:rsidR="00952382" w:rsidRPr="006055C7" w:rsidRDefault="00952382" w:rsidP="001D7EBC">
      <w:pPr>
        <w:pBdr>
          <w:bottom w:val="single" w:sz="18" w:space="1" w:color="auto"/>
        </w:pBdr>
        <w:spacing w:after="0" w:line="240" w:lineRule="auto"/>
        <w:ind w:left="-142"/>
        <w:rPr>
          <w:rFonts w:cstheme="minorHAnsi"/>
          <w:sz w:val="24"/>
          <w:szCs w:val="24"/>
        </w:rPr>
      </w:pPr>
    </w:p>
    <w:p w14:paraId="647D2179" w14:textId="77777777" w:rsidR="00F17241" w:rsidRPr="006055C7" w:rsidRDefault="00F17241" w:rsidP="001D7EBC">
      <w:pPr>
        <w:spacing w:after="0" w:line="240" w:lineRule="auto"/>
        <w:rPr>
          <w:rFonts w:eastAsia="Times New Roman" w:cstheme="minorHAnsi"/>
          <w:color w:val="222222"/>
          <w:sz w:val="24"/>
          <w:szCs w:val="24"/>
          <w:lang w:eastAsia="en-AU"/>
        </w:rPr>
      </w:pPr>
      <w:r w:rsidRPr="006055C7">
        <w:rPr>
          <w:rFonts w:eastAsia="Times New Roman" w:cstheme="minorHAnsi"/>
          <w:color w:val="222222"/>
          <w:sz w:val="24"/>
          <w:szCs w:val="24"/>
          <w:lang w:eastAsia="en-AU"/>
        </w:rPr>
        <w:br w:type="page"/>
      </w:r>
    </w:p>
    <w:p w14:paraId="258458CB" w14:textId="77777777" w:rsidR="007A412B" w:rsidRDefault="00477AA3" w:rsidP="001D7EBC">
      <w:pPr>
        <w:spacing w:after="0" w:line="240" w:lineRule="auto"/>
        <w:rPr>
          <w:rFonts w:cstheme="minorHAnsi"/>
          <w:b/>
          <w:bCs/>
          <w:sz w:val="28"/>
          <w:szCs w:val="28"/>
        </w:rPr>
      </w:pPr>
      <w:r w:rsidRPr="00BF1FE2">
        <w:rPr>
          <w:rFonts w:cstheme="minorHAnsi"/>
          <w:b/>
          <w:bCs/>
          <w:sz w:val="28"/>
          <w:szCs w:val="28"/>
        </w:rPr>
        <w:lastRenderedPageBreak/>
        <w:t>Addresses for your letters:</w:t>
      </w:r>
      <w:r w:rsidR="007A412B">
        <w:rPr>
          <w:rFonts w:cstheme="minorHAnsi"/>
          <w:b/>
          <w:bCs/>
          <w:sz w:val="28"/>
          <w:szCs w:val="28"/>
        </w:rPr>
        <w:t xml:space="preserve"> - </w:t>
      </w:r>
    </w:p>
    <w:p w14:paraId="34B31AEE" w14:textId="77777777" w:rsidR="007A412B" w:rsidRDefault="007A412B" w:rsidP="001D7EBC">
      <w:pPr>
        <w:spacing w:after="0" w:line="240" w:lineRule="auto"/>
        <w:rPr>
          <w:rFonts w:cstheme="minorHAnsi"/>
          <w:b/>
          <w:bCs/>
          <w:sz w:val="28"/>
          <w:szCs w:val="28"/>
        </w:rPr>
      </w:pPr>
    </w:p>
    <w:p w14:paraId="0855A884" w14:textId="7CFA4EB6" w:rsidR="00477AA3" w:rsidRDefault="007A412B" w:rsidP="007A412B">
      <w:pPr>
        <w:spacing w:after="0" w:line="240" w:lineRule="auto"/>
        <w:ind w:left="567" w:hanging="567"/>
        <w:rPr>
          <w:rFonts w:cstheme="minorHAnsi"/>
          <w:sz w:val="28"/>
          <w:szCs w:val="28"/>
        </w:rPr>
      </w:pPr>
      <w:r>
        <w:rPr>
          <w:rFonts w:cstheme="minorHAnsi"/>
          <w:b/>
          <w:bCs/>
          <w:sz w:val="28"/>
          <w:szCs w:val="28"/>
        </w:rPr>
        <w:t xml:space="preserve">NB: </w:t>
      </w:r>
      <w:r>
        <w:rPr>
          <w:rFonts w:cstheme="minorHAnsi"/>
          <w:b/>
          <w:bCs/>
          <w:sz w:val="28"/>
          <w:szCs w:val="28"/>
        </w:rPr>
        <w:tab/>
      </w:r>
      <w:r w:rsidRPr="007A412B">
        <w:rPr>
          <w:rFonts w:cstheme="minorHAnsi"/>
          <w:sz w:val="28"/>
          <w:szCs w:val="28"/>
        </w:rPr>
        <w:t>MPs</w:t>
      </w:r>
      <w:r w:rsidR="006231FA">
        <w:rPr>
          <w:rFonts w:cstheme="minorHAnsi"/>
          <w:sz w:val="28"/>
          <w:szCs w:val="28"/>
        </w:rPr>
        <w:t xml:space="preserve"> and Senators</w:t>
      </w:r>
      <w:r w:rsidRPr="007A412B">
        <w:rPr>
          <w:rFonts w:cstheme="minorHAnsi"/>
          <w:sz w:val="28"/>
          <w:szCs w:val="28"/>
        </w:rPr>
        <w:t xml:space="preserve">, especially Government Ministers, </w:t>
      </w:r>
      <w:r>
        <w:rPr>
          <w:rFonts w:cstheme="minorHAnsi"/>
          <w:sz w:val="28"/>
          <w:szCs w:val="28"/>
        </w:rPr>
        <w:t>request</w:t>
      </w:r>
      <w:r w:rsidRPr="007A412B">
        <w:rPr>
          <w:rFonts w:cstheme="minorHAnsi"/>
          <w:sz w:val="28"/>
          <w:szCs w:val="28"/>
        </w:rPr>
        <w:t xml:space="preserve"> that you use their contact forms</w:t>
      </w:r>
      <w:r w:rsidR="006231FA">
        <w:rPr>
          <w:rFonts w:cstheme="minorHAnsi"/>
          <w:sz w:val="28"/>
          <w:szCs w:val="28"/>
        </w:rPr>
        <w:t xml:space="preserve"> </w:t>
      </w:r>
      <w:r w:rsidRPr="007A412B">
        <w:rPr>
          <w:rFonts w:cstheme="minorHAnsi"/>
          <w:sz w:val="28"/>
          <w:szCs w:val="28"/>
        </w:rPr>
        <w:t>rather than their email addresses</w:t>
      </w:r>
    </w:p>
    <w:p w14:paraId="29AA9DD2" w14:textId="77777777" w:rsidR="006231FA" w:rsidRPr="00BF1FE2" w:rsidRDefault="006231FA" w:rsidP="007A412B">
      <w:pPr>
        <w:spacing w:after="0" w:line="240" w:lineRule="auto"/>
        <w:ind w:left="567" w:hanging="567"/>
        <w:rPr>
          <w:rFonts w:cstheme="minorHAnsi"/>
          <w:b/>
          <w:bCs/>
          <w:sz w:val="28"/>
          <w:szCs w:val="28"/>
        </w:rPr>
      </w:pPr>
    </w:p>
    <w:p w14:paraId="0103A258" w14:textId="77777777" w:rsidR="002126C0" w:rsidRPr="00BF1FE2" w:rsidRDefault="002126C0" w:rsidP="001D7EBC">
      <w:pPr>
        <w:pBdr>
          <w:bottom w:val="single" w:sz="18" w:space="1" w:color="auto"/>
        </w:pBdr>
        <w:spacing w:after="0" w:line="240" w:lineRule="auto"/>
        <w:rPr>
          <w:rFonts w:cstheme="minorHAnsi"/>
          <w:b/>
          <w:bCs/>
          <w:sz w:val="8"/>
          <w:szCs w:val="8"/>
        </w:rPr>
      </w:pPr>
    </w:p>
    <w:p w14:paraId="4F3AE2D0" w14:textId="77777777" w:rsidR="00BF1FE2" w:rsidRDefault="00BF1FE2" w:rsidP="001D7EBC">
      <w:pPr>
        <w:pStyle w:val="ListParagraph"/>
        <w:tabs>
          <w:tab w:val="left" w:pos="6436"/>
        </w:tabs>
        <w:spacing w:after="0" w:line="240" w:lineRule="auto"/>
        <w:ind w:left="1080"/>
        <w:rPr>
          <w:rFonts w:cstheme="minorHAnsi"/>
          <w:b/>
          <w:bCs/>
          <w:noProof/>
        </w:rPr>
      </w:pPr>
    </w:p>
    <w:p w14:paraId="274342CB" w14:textId="738E8527" w:rsidR="00477AA3" w:rsidRPr="008C2595" w:rsidRDefault="005A10A6" w:rsidP="001D7EBC">
      <w:pPr>
        <w:pStyle w:val="ListParagraph"/>
        <w:numPr>
          <w:ilvl w:val="0"/>
          <w:numId w:val="16"/>
        </w:numPr>
        <w:tabs>
          <w:tab w:val="left" w:pos="6436"/>
        </w:tabs>
        <w:spacing w:after="0" w:line="240" w:lineRule="auto"/>
        <w:ind w:left="567"/>
        <w:rPr>
          <w:rFonts w:cstheme="minorHAnsi"/>
          <w:b/>
          <w:bCs/>
          <w:iCs/>
        </w:rPr>
      </w:pPr>
      <w:r>
        <w:rPr>
          <w:rFonts w:cstheme="minorHAnsi"/>
          <w:b/>
          <w:iCs/>
          <w:lang w:val="en-GB"/>
        </w:rPr>
        <w:t xml:space="preserve">The Hon </w:t>
      </w:r>
      <w:r w:rsidR="007E0EE4">
        <w:rPr>
          <w:rFonts w:cstheme="minorHAnsi"/>
          <w:b/>
          <w:iCs/>
          <w:lang w:val="en-GB"/>
        </w:rPr>
        <w:t>Andrew Giles,</w:t>
      </w:r>
      <w:r w:rsidR="00477AA3" w:rsidRPr="008C2595">
        <w:rPr>
          <w:rFonts w:cstheme="minorHAnsi"/>
          <w:b/>
          <w:iCs/>
          <w:lang w:val="en-GB"/>
        </w:rPr>
        <w:t xml:space="preserve"> Minister for Immigration</w:t>
      </w:r>
    </w:p>
    <w:p w14:paraId="5234EAE3"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PO Box 6022</w:t>
      </w:r>
    </w:p>
    <w:p w14:paraId="5323F356"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House of Representatives</w:t>
      </w:r>
    </w:p>
    <w:p w14:paraId="253B0129"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Parliament House</w:t>
      </w:r>
    </w:p>
    <w:p w14:paraId="63A85058" w14:textId="1966BE64" w:rsidR="007E0EE4" w:rsidRDefault="007E0EE4" w:rsidP="001D7EBC">
      <w:pPr>
        <w:widowControl w:val="0"/>
        <w:suppressAutoHyphens/>
        <w:spacing w:after="0" w:line="240" w:lineRule="auto"/>
        <w:ind w:left="993"/>
        <w:rPr>
          <w:rFonts w:cstheme="minorHAnsi"/>
          <w:noProof/>
        </w:rPr>
      </w:pPr>
      <w:r w:rsidRPr="008C2595">
        <w:rPr>
          <w:rFonts w:cstheme="minorHAnsi"/>
          <w:noProof/>
        </w:rPr>
        <w:t>Canberra ACT 2600</w:t>
      </w:r>
    </w:p>
    <w:p w14:paraId="15A2C551" w14:textId="207876BD" w:rsidR="00A73125" w:rsidRPr="0080476A" w:rsidRDefault="00A73125" w:rsidP="001D7EBC">
      <w:pPr>
        <w:widowControl w:val="0"/>
        <w:suppressAutoHyphens/>
        <w:spacing w:after="0" w:line="240" w:lineRule="auto"/>
        <w:ind w:left="993"/>
        <w:rPr>
          <w:rFonts w:cstheme="minorHAnsi"/>
          <w:noProof/>
          <w:sz w:val="16"/>
          <w:szCs w:val="16"/>
        </w:rPr>
      </w:pPr>
    </w:p>
    <w:p w14:paraId="6F25E348" w14:textId="7FEF9976" w:rsidR="00031FEF" w:rsidRDefault="00031FEF" w:rsidP="001D7EBC">
      <w:pPr>
        <w:widowControl w:val="0"/>
        <w:suppressAutoHyphens/>
        <w:spacing w:after="0" w:line="240" w:lineRule="auto"/>
        <w:ind w:left="993"/>
        <w:rPr>
          <w:rFonts w:cstheme="minorHAnsi"/>
          <w:noProof/>
        </w:rPr>
      </w:pPr>
      <w:r w:rsidRPr="00031FEF">
        <w:t>Contact Form:</w:t>
      </w:r>
      <w:r>
        <w:rPr>
          <w:rStyle w:val="Hyperlink"/>
          <w:rFonts w:cstheme="minorHAnsi"/>
          <w:noProof/>
        </w:rPr>
        <w:t xml:space="preserve"> </w:t>
      </w:r>
      <w:hyperlink r:id="rId24" w:history="1">
        <w:r w:rsidRPr="00C54246">
          <w:rPr>
            <w:rStyle w:val="Hyperlink"/>
            <w:rFonts w:cstheme="minorHAnsi"/>
            <w:noProof/>
          </w:rPr>
          <w:t>https://www.aph.gov.au/Senators_and_Members/Contact_Senator_or_Member?MPID=243609</w:t>
        </w:r>
      </w:hyperlink>
    </w:p>
    <w:p w14:paraId="4F21E47F" w14:textId="77777777" w:rsidR="007A412B" w:rsidRDefault="007A412B" w:rsidP="007A412B">
      <w:pPr>
        <w:widowControl w:val="0"/>
        <w:suppressAutoHyphens/>
        <w:spacing w:after="0" w:line="240" w:lineRule="auto"/>
        <w:ind w:left="993"/>
        <w:rPr>
          <w:rFonts w:cstheme="minorHAnsi"/>
          <w:noProof/>
        </w:rPr>
      </w:pPr>
    </w:p>
    <w:p w14:paraId="3666B9DA" w14:textId="6EAB032A" w:rsidR="007A412B" w:rsidRDefault="007A412B" w:rsidP="007A412B">
      <w:pPr>
        <w:widowControl w:val="0"/>
        <w:suppressAutoHyphens/>
        <w:spacing w:after="0" w:line="240" w:lineRule="auto"/>
        <w:ind w:left="993"/>
        <w:rPr>
          <w:rFonts w:cstheme="minorHAnsi"/>
          <w:noProof/>
        </w:rPr>
      </w:pPr>
      <w:r w:rsidRPr="007A412B">
        <w:rPr>
          <w:rFonts w:cstheme="minorHAnsi"/>
          <w:noProof/>
          <w:color w:val="808080" w:themeColor="background1" w:themeShade="80"/>
        </w:rPr>
        <w:t>Email</w:t>
      </w:r>
      <w:r>
        <w:rPr>
          <w:rFonts w:cstheme="minorHAnsi"/>
          <w:noProof/>
        </w:rPr>
        <w:t xml:space="preserve">: </w:t>
      </w:r>
      <w:hyperlink r:id="rId25" w:history="1">
        <w:r w:rsidR="002808BD" w:rsidRPr="002808BD">
          <w:rPr>
            <w:rStyle w:val="Hyperlink"/>
            <w:rFonts w:cstheme="minorHAnsi"/>
            <w:noProof/>
            <w:color w:val="2E74B5" w:themeColor="accent5" w:themeShade="BF"/>
          </w:rPr>
          <w:t>andrew.giles.mp@aph.gov.au</w:t>
        </w:r>
      </w:hyperlink>
    </w:p>
    <w:p w14:paraId="38A64F0C" w14:textId="77777777" w:rsidR="00A22BF6" w:rsidRPr="00C26335" w:rsidRDefault="00A22BF6" w:rsidP="001D7EBC">
      <w:pPr>
        <w:spacing w:after="0" w:line="240" w:lineRule="auto"/>
        <w:ind w:left="993"/>
        <w:rPr>
          <w:rFonts w:cstheme="minorHAnsi"/>
          <w:bCs/>
          <w:iCs/>
        </w:rPr>
      </w:pPr>
    </w:p>
    <w:p w14:paraId="4131DB91" w14:textId="2B0F4961" w:rsidR="00A22BF6" w:rsidRPr="00C26335" w:rsidRDefault="00A22BF6" w:rsidP="001D7EBC">
      <w:pPr>
        <w:pStyle w:val="ListParagraph"/>
        <w:numPr>
          <w:ilvl w:val="0"/>
          <w:numId w:val="16"/>
        </w:numPr>
        <w:tabs>
          <w:tab w:val="left" w:pos="6436"/>
        </w:tabs>
        <w:spacing w:after="0" w:line="240" w:lineRule="auto"/>
        <w:ind w:left="567"/>
        <w:rPr>
          <w:rFonts w:cstheme="minorHAnsi"/>
          <w:b/>
          <w:bCs/>
          <w:noProof/>
        </w:rPr>
      </w:pPr>
      <w:r w:rsidRPr="00C26335">
        <w:rPr>
          <w:rFonts w:cstheme="minorHAnsi"/>
          <w:b/>
          <w:bCs/>
          <w:noProof/>
        </w:rPr>
        <w:t xml:space="preserve">The Hon </w:t>
      </w:r>
      <w:r w:rsidR="007E0EE4">
        <w:rPr>
          <w:rFonts w:cstheme="minorHAnsi"/>
          <w:b/>
          <w:bCs/>
          <w:noProof/>
        </w:rPr>
        <w:t>Clare O’Neil,</w:t>
      </w:r>
      <w:r w:rsidRPr="00C26335">
        <w:rPr>
          <w:rFonts w:cstheme="minorHAnsi"/>
          <w:b/>
          <w:bCs/>
          <w:noProof/>
        </w:rPr>
        <w:t xml:space="preserve"> Minister for Home Affairs</w:t>
      </w:r>
    </w:p>
    <w:p w14:paraId="4B1F20A0"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PO Box 6022</w:t>
      </w:r>
    </w:p>
    <w:p w14:paraId="0433801B"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House of Representatives</w:t>
      </w:r>
    </w:p>
    <w:p w14:paraId="46C64774"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Parliament House</w:t>
      </w:r>
    </w:p>
    <w:p w14:paraId="3FAFF718" w14:textId="2B94DDC7" w:rsidR="007E0EE4" w:rsidRDefault="007E0EE4" w:rsidP="001D7EBC">
      <w:pPr>
        <w:widowControl w:val="0"/>
        <w:suppressAutoHyphens/>
        <w:spacing w:after="0" w:line="240" w:lineRule="auto"/>
        <w:ind w:left="993"/>
        <w:rPr>
          <w:rFonts w:cstheme="minorHAnsi"/>
          <w:noProof/>
        </w:rPr>
      </w:pPr>
      <w:r w:rsidRPr="008C2595">
        <w:rPr>
          <w:rFonts w:cstheme="minorHAnsi"/>
          <w:noProof/>
        </w:rPr>
        <w:t>Canberra ACT 2600</w:t>
      </w:r>
    </w:p>
    <w:p w14:paraId="090CEB3F" w14:textId="4FA97C18" w:rsidR="00A73125" w:rsidRPr="0080476A" w:rsidRDefault="00A73125" w:rsidP="001D7EBC">
      <w:pPr>
        <w:widowControl w:val="0"/>
        <w:suppressAutoHyphens/>
        <w:spacing w:after="0" w:line="240" w:lineRule="auto"/>
        <w:ind w:left="993"/>
        <w:rPr>
          <w:rFonts w:cstheme="minorHAnsi"/>
          <w:noProof/>
          <w:sz w:val="16"/>
          <w:szCs w:val="16"/>
        </w:rPr>
      </w:pPr>
    </w:p>
    <w:p w14:paraId="32355641" w14:textId="77777777" w:rsidR="007A412B" w:rsidRDefault="007A412B" w:rsidP="007A412B">
      <w:pPr>
        <w:widowControl w:val="0"/>
        <w:suppressAutoHyphens/>
        <w:spacing w:after="0" w:line="240" w:lineRule="auto"/>
        <w:ind w:left="993"/>
        <w:rPr>
          <w:rStyle w:val="Hyperlink"/>
          <w:rFonts w:cstheme="minorHAnsi"/>
          <w:noProof/>
        </w:rPr>
      </w:pPr>
      <w:r w:rsidRPr="00031FEF">
        <w:t>Contact Form:</w:t>
      </w:r>
    </w:p>
    <w:p w14:paraId="433AC5DE" w14:textId="7F5000F0" w:rsidR="007A412B" w:rsidRDefault="00CB25B8" w:rsidP="007A412B">
      <w:pPr>
        <w:widowControl w:val="0"/>
        <w:suppressAutoHyphens/>
        <w:spacing w:after="0" w:line="240" w:lineRule="auto"/>
        <w:ind w:left="993"/>
        <w:rPr>
          <w:rFonts w:cstheme="minorHAnsi"/>
          <w:noProof/>
        </w:rPr>
      </w:pPr>
      <w:hyperlink r:id="rId26" w:history="1">
        <w:r w:rsidR="007A412B" w:rsidRPr="0099089C">
          <w:rPr>
            <w:rStyle w:val="Hyperlink"/>
            <w:rFonts w:cstheme="minorHAnsi"/>
            <w:noProof/>
          </w:rPr>
          <w:t>https://www.aph.gov.au/Senators_and_Members/Contact_Senator_or_Member?MPID=140590</w:t>
        </w:r>
      </w:hyperlink>
    </w:p>
    <w:p w14:paraId="7AF2BFB1" w14:textId="77777777" w:rsidR="007A412B" w:rsidRDefault="007A412B" w:rsidP="001D7EBC">
      <w:pPr>
        <w:widowControl w:val="0"/>
        <w:suppressAutoHyphens/>
        <w:spacing w:after="0" w:line="240" w:lineRule="auto"/>
        <w:ind w:left="993"/>
        <w:rPr>
          <w:rFonts w:cstheme="minorHAnsi"/>
          <w:noProof/>
          <w:color w:val="808080" w:themeColor="background1" w:themeShade="80"/>
        </w:rPr>
      </w:pPr>
    </w:p>
    <w:p w14:paraId="340A8501" w14:textId="5FDD11EA" w:rsidR="00A73125" w:rsidRDefault="0080476A" w:rsidP="001D7EBC">
      <w:pPr>
        <w:widowControl w:val="0"/>
        <w:suppressAutoHyphens/>
        <w:spacing w:after="0" w:line="240" w:lineRule="auto"/>
        <w:ind w:left="993"/>
        <w:rPr>
          <w:rFonts w:cstheme="minorHAnsi"/>
          <w:noProof/>
        </w:rPr>
      </w:pPr>
      <w:r w:rsidRPr="007A412B">
        <w:rPr>
          <w:rFonts w:cstheme="minorHAnsi"/>
          <w:noProof/>
          <w:color w:val="808080" w:themeColor="background1" w:themeShade="80"/>
        </w:rPr>
        <w:t>Email</w:t>
      </w:r>
      <w:r>
        <w:rPr>
          <w:rFonts w:cstheme="minorHAnsi"/>
          <w:noProof/>
        </w:rPr>
        <w:t>:</w:t>
      </w:r>
      <w:r w:rsidR="00A73125">
        <w:rPr>
          <w:rFonts w:cstheme="minorHAnsi"/>
          <w:noProof/>
        </w:rPr>
        <w:t xml:space="preserve"> </w:t>
      </w:r>
      <w:hyperlink r:id="rId27" w:history="1">
        <w:r w:rsidR="002808BD" w:rsidRPr="002808BD">
          <w:rPr>
            <w:rStyle w:val="Hyperlink"/>
            <w:rFonts w:cstheme="minorHAnsi"/>
            <w:noProof/>
            <w:color w:val="2E74B5" w:themeColor="accent5" w:themeShade="BF"/>
          </w:rPr>
          <w:t>clare.oneil.mp@aph.gov.au</w:t>
        </w:r>
      </w:hyperlink>
    </w:p>
    <w:p w14:paraId="4E65252E" w14:textId="77777777" w:rsidR="00C34C77" w:rsidRPr="00C34C77" w:rsidRDefault="00C34C77" w:rsidP="001D7EBC">
      <w:pPr>
        <w:widowControl w:val="0"/>
        <w:suppressAutoHyphens/>
        <w:spacing w:after="0" w:line="240" w:lineRule="auto"/>
        <w:ind w:left="993"/>
        <w:rPr>
          <w:sz w:val="16"/>
          <w:szCs w:val="16"/>
        </w:rPr>
      </w:pPr>
    </w:p>
    <w:p w14:paraId="6F27C1D2" w14:textId="732CE7C0" w:rsidR="00477AA3" w:rsidRPr="008C2595" w:rsidRDefault="00477AA3" w:rsidP="001D7EBC">
      <w:pPr>
        <w:pBdr>
          <w:bottom w:val="single" w:sz="18" w:space="1" w:color="auto"/>
        </w:pBdr>
        <w:tabs>
          <w:tab w:val="left" w:pos="6436"/>
        </w:tabs>
        <w:spacing w:after="0" w:line="240" w:lineRule="auto"/>
        <w:rPr>
          <w:rFonts w:cstheme="minorHAnsi"/>
          <w:b/>
          <w:iCs/>
          <w:lang w:val="en-GB"/>
        </w:rPr>
      </w:pPr>
    </w:p>
    <w:p w14:paraId="3871DAE3" w14:textId="77777777" w:rsidR="008C2595" w:rsidRDefault="008C2595" w:rsidP="001D7EBC">
      <w:pPr>
        <w:spacing w:after="0" w:line="240" w:lineRule="auto"/>
        <w:rPr>
          <w:rFonts w:cstheme="minorHAnsi"/>
          <w:b/>
          <w:bCs/>
        </w:rPr>
      </w:pPr>
    </w:p>
    <w:p w14:paraId="436CB1BD" w14:textId="478AF1FA" w:rsidR="00BF1FE2" w:rsidRDefault="00BF1FE2" w:rsidP="001D7EBC">
      <w:pPr>
        <w:spacing w:after="0" w:line="240" w:lineRule="auto"/>
        <w:rPr>
          <w:rFonts w:cstheme="minorHAnsi"/>
          <w:b/>
          <w:bCs/>
        </w:rPr>
        <w:sectPr w:rsidR="00BF1FE2" w:rsidSect="000D51DE">
          <w:type w:val="continuous"/>
          <w:pgSz w:w="11906" w:h="16838"/>
          <w:pgMar w:top="851" w:right="849" w:bottom="284" w:left="1134" w:header="708" w:footer="0" w:gutter="0"/>
          <w:cols w:space="708"/>
          <w:docGrid w:linePitch="360"/>
        </w:sectPr>
      </w:pPr>
    </w:p>
    <w:p w14:paraId="4FBD9E12" w14:textId="722D002D" w:rsidR="00A22BF6" w:rsidRPr="008C2595" w:rsidRDefault="00A22BF6" w:rsidP="001D7EBC">
      <w:pPr>
        <w:spacing w:after="0" w:line="240" w:lineRule="auto"/>
        <w:rPr>
          <w:rFonts w:cstheme="minorHAnsi"/>
          <w:b/>
          <w:bCs/>
        </w:rPr>
      </w:pPr>
      <w:r w:rsidRPr="008C2595">
        <w:rPr>
          <w:rFonts w:cstheme="minorHAnsi"/>
          <w:b/>
          <w:bCs/>
        </w:rPr>
        <w:lastRenderedPageBreak/>
        <w:t>Canberra Postal Address for all Senators</w:t>
      </w:r>
    </w:p>
    <w:p w14:paraId="1DD33AF1"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PO Box 6100</w:t>
      </w:r>
      <w:r w:rsidRPr="008C2595">
        <w:rPr>
          <w:rFonts w:cstheme="minorHAnsi"/>
          <w:noProof/>
        </w:rPr>
        <w:br/>
        <w:t xml:space="preserve">Senate, </w:t>
      </w:r>
    </w:p>
    <w:p w14:paraId="4B88E86C"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Parliament House</w:t>
      </w:r>
      <w:r w:rsidRPr="008C2595">
        <w:rPr>
          <w:rFonts w:cstheme="minorHAnsi"/>
          <w:noProof/>
        </w:rPr>
        <w:br/>
        <w:t>Canberra ACT 2600</w:t>
      </w:r>
    </w:p>
    <w:p w14:paraId="5E494BE7" w14:textId="08306FFF" w:rsidR="00A22BF6" w:rsidRPr="008C2595" w:rsidRDefault="00A22BF6" w:rsidP="001D7EBC">
      <w:pPr>
        <w:spacing w:after="0" w:line="240" w:lineRule="auto"/>
        <w:rPr>
          <w:rFonts w:cstheme="minorHAnsi"/>
          <w:b/>
          <w:bCs/>
        </w:rPr>
      </w:pPr>
      <w:r w:rsidRPr="008C2595">
        <w:rPr>
          <w:rFonts w:cstheme="minorHAnsi"/>
          <w:b/>
          <w:bCs/>
        </w:rPr>
        <w:lastRenderedPageBreak/>
        <w:t>Canberra Postal Address for all MPs</w:t>
      </w:r>
    </w:p>
    <w:p w14:paraId="3CF1C080"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1D7EBC">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2179FF2D" w14:textId="77777777" w:rsidR="0080476A" w:rsidRDefault="0080476A" w:rsidP="001D7EBC">
      <w:pPr>
        <w:pBdr>
          <w:bottom w:val="single" w:sz="18" w:space="1" w:color="auto"/>
        </w:pBdr>
        <w:tabs>
          <w:tab w:val="left" w:pos="6436"/>
        </w:tabs>
        <w:spacing w:after="0" w:line="240" w:lineRule="auto"/>
        <w:rPr>
          <w:rFonts w:cstheme="minorHAnsi"/>
          <w:bCs/>
          <w:iCs/>
        </w:rPr>
      </w:pPr>
    </w:p>
    <w:p w14:paraId="5BA3D67E" w14:textId="77777777" w:rsidR="0080476A" w:rsidRPr="0080476A" w:rsidRDefault="0080476A" w:rsidP="001D7EBC">
      <w:pPr>
        <w:pBdr>
          <w:bottom w:val="single" w:sz="18" w:space="1" w:color="auto"/>
        </w:pBdr>
        <w:tabs>
          <w:tab w:val="left" w:pos="6436"/>
        </w:tabs>
        <w:spacing w:after="0" w:line="240" w:lineRule="auto"/>
        <w:rPr>
          <w:rFonts w:cstheme="minorHAnsi"/>
          <w:bCs/>
          <w:iCs/>
          <w:sz w:val="16"/>
          <w:szCs w:val="16"/>
        </w:rPr>
      </w:pPr>
    </w:p>
    <w:p w14:paraId="3D11B40F" w14:textId="77777777" w:rsidR="00C34C77" w:rsidRDefault="00C34C77" w:rsidP="001D7EBC">
      <w:pPr>
        <w:tabs>
          <w:tab w:val="left" w:pos="6436"/>
        </w:tabs>
        <w:spacing w:after="0" w:line="240" w:lineRule="auto"/>
        <w:rPr>
          <w:rFonts w:cstheme="minorHAnsi"/>
          <w:bCs/>
          <w:iCs/>
        </w:rPr>
      </w:pPr>
    </w:p>
    <w:p w14:paraId="3C459CA8" w14:textId="0C636CA5" w:rsidR="00C34C77" w:rsidRDefault="00C34C77" w:rsidP="001D7EBC">
      <w:pPr>
        <w:tabs>
          <w:tab w:val="left" w:pos="6436"/>
        </w:tabs>
        <w:spacing w:after="0" w:line="240" w:lineRule="auto"/>
        <w:rPr>
          <w:rFonts w:cstheme="minorHAnsi"/>
          <w:b/>
          <w:bCs/>
        </w:rPr>
      </w:pPr>
      <w:r w:rsidRPr="005547F1">
        <w:rPr>
          <w:rFonts w:cstheme="minorHAnsi"/>
        </w:rPr>
        <w:t>You may also like to send an email to</w:t>
      </w:r>
      <w:r>
        <w:rPr>
          <w:rFonts w:cstheme="minorHAnsi"/>
          <w:b/>
          <w:bCs/>
        </w:rPr>
        <w:t xml:space="preserve"> your local MP</w:t>
      </w:r>
      <w:r w:rsidR="005547F1">
        <w:rPr>
          <w:rFonts w:cstheme="minorHAnsi"/>
          <w:b/>
          <w:bCs/>
        </w:rPr>
        <w:t>…</w:t>
      </w:r>
      <w:r w:rsidR="00052C1A">
        <w:rPr>
          <w:rFonts w:cstheme="minorHAnsi"/>
          <w:b/>
          <w:bCs/>
        </w:rPr>
        <w:t xml:space="preserve"> </w:t>
      </w:r>
      <w:r w:rsidR="00052C1A" w:rsidRPr="005547F1">
        <w:rPr>
          <w:rFonts w:cstheme="minorHAnsi"/>
        </w:rPr>
        <w:t>and</w:t>
      </w:r>
      <w:r w:rsidR="00052C1A">
        <w:rPr>
          <w:rFonts w:cstheme="minorHAnsi"/>
          <w:b/>
          <w:bCs/>
        </w:rPr>
        <w:t xml:space="preserve"> Independent MPs and Senators.</w:t>
      </w:r>
    </w:p>
    <w:p w14:paraId="3714EDED" w14:textId="77777777" w:rsidR="00C34C77" w:rsidRDefault="00C34C77" w:rsidP="001D7EBC">
      <w:pPr>
        <w:tabs>
          <w:tab w:val="left" w:pos="6436"/>
        </w:tabs>
        <w:spacing w:after="0" w:line="240" w:lineRule="auto"/>
        <w:rPr>
          <w:rFonts w:cstheme="minorHAnsi"/>
          <w:bCs/>
          <w:iCs/>
        </w:rPr>
      </w:pPr>
    </w:p>
    <w:p w14:paraId="7192975A" w14:textId="24CC3086" w:rsidR="0080476A" w:rsidRDefault="00AA3D5B" w:rsidP="001D7EBC">
      <w:pPr>
        <w:tabs>
          <w:tab w:val="left" w:pos="6436"/>
        </w:tabs>
        <w:spacing w:after="0" w:line="240" w:lineRule="auto"/>
        <w:rPr>
          <w:rFonts w:cstheme="minorHAnsi"/>
        </w:rPr>
      </w:pPr>
      <w:r w:rsidRPr="008C2595">
        <w:rPr>
          <w:rFonts w:cstheme="minorHAnsi"/>
          <w:bCs/>
          <w:iCs/>
        </w:rPr>
        <w:t xml:space="preserve">Find electorate postal and email addresses for </w:t>
      </w:r>
      <w:r>
        <w:rPr>
          <w:rFonts w:cstheme="minorHAnsi"/>
          <w:bCs/>
          <w:iCs/>
        </w:rPr>
        <w:t>MP</w:t>
      </w:r>
      <w:r w:rsidR="005547F1">
        <w:rPr>
          <w:rFonts w:cstheme="minorHAnsi"/>
          <w:bCs/>
          <w:iCs/>
        </w:rPr>
        <w:t>s</w:t>
      </w:r>
      <w:r w:rsidRPr="008C2595">
        <w:rPr>
          <w:rFonts w:cstheme="minorHAnsi"/>
          <w:bCs/>
          <w:iCs/>
        </w:rPr>
        <w:t>:</w:t>
      </w:r>
      <w:r w:rsidRPr="008C2595">
        <w:rPr>
          <w:rFonts w:cstheme="minorHAnsi"/>
        </w:rPr>
        <w:t xml:space="preserve"> </w:t>
      </w:r>
    </w:p>
    <w:p w14:paraId="475C2034" w14:textId="22E60D97" w:rsidR="00F17241" w:rsidRPr="00C01793" w:rsidRDefault="00C01793" w:rsidP="001D7EBC">
      <w:pPr>
        <w:tabs>
          <w:tab w:val="left" w:pos="6436"/>
        </w:tabs>
        <w:spacing w:after="0" w:line="240" w:lineRule="auto"/>
        <w:rPr>
          <w:rStyle w:val="Hyperlink"/>
          <w:rFonts w:cstheme="minorHAnsi"/>
          <w:bCs/>
          <w:iCs/>
        </w:rPr>
      </w:pPr>
      <w:r>
        <w:rPr>
          <w:rFonts w:cstheme="minorHAnsi"/>
          <w:bCs/>
          <w:iCs/>
        </w:rPr>
        <w:fldChar w:fldCharType="begin"/>
      </w:r>
      <w:r>
        <w:rPr>
          <w:rFonts w:cstheme="minorHAnsi"/>
          <w:bCs/>
          <w:iCs/>
        </w:rPr>
        <w:instrText xml:space="preserve"> HYPERLINK "https://www.aph.gov.au/Senators_and_Members/Guidelines_for_Contacting_Senators_and_Members" </w:instrText>
      </w:r>
      <w:r>
        <w:rPr>
          <w:rFonts w:cstheme="minorHAnsi"/>
          <w:bCs/>
          <w:iCs/>
        </w:rPr>
        <w:fldChar w:fldCharType="separate"/>
      </w:r>
      <w:r w:rsidR="00F17241" w:rsidRPr="00C01793">
        <w:rPr>
          <w:rStyle w:val="Hyperlink"/>
          <w:rFonts w:cstheme="minorHAnsi"/>
          <w:bCs/>
          <w:iCs/>
        </w:rPr>
        <w:t>https://www.aph.gov.au/Senators_and_Members/Guidelines_for_Contacting_Senators_and_Members</w:t>
      </w:r>
    </w:p>
    <w:p w14:paraId="75710863" w14:textId="4AAFF50B" w:rsidR="001B24D1" w:rsidRDefault="00C01793" w:rsidP="005547F1">
      <w:pPr>
        <w:tabs>
          <w:tab w:val="left" w:pos="6436"/>
        </w:tabs>
        <w:spacing w:after="0" w:line="240" w:lineRule="auto"/>
        <w:rPr>
          <w:rFonts w:cstheme="minorHAnsi"/>
          <w:b/>
          <w:bCs/>
          <w:color w:val="FF0000"/>
        </w:rPr>
      </w:pPr>
      <w:r>
        <w:rPr>
          <w:rFonts w:cstheme="minorHAnsi"/>
          <w:bCs/>
          <w:iCs/>
        </w:rPr>
        <w:fldChar w:fldCharType="end"/>
      </w:r>
    </w:p>
    <w:p w14:paraId="33263D9C" w14:textId="1783A188" w:rsidR="005547F1" w:rsidRDefault="005547F1" w:rsidP="005547F1">
      <w:pPr>
        <w:spacing w:after="0" w:line="240" w:lineRule="auto"/>
        <w:rPr>
          <w:rFonts w:cstheme="minorHAnsi"/>
          <w:b/>
          <w:bCs/>
        </w:rPr>
      </w:pPr>
      <w:r>
        <w:rPr>
          <w:rFonts w:cstheme="minorHAnsi"/>
          <w:b/>
          <w:bCs/>
        </w:rPr>
        <w:t>Email addresses for Senators are on the next page:</w:t>
      </w:r>
    </w:p>
    <w:p w14:paraId="5D166814" w14:textId="77777777" w:rsidR="005547F1" w:rsidRDefault="005547F1" w:rsidP="005547F1">
      <w:pPr>
        <w:spacing w:after="0" w:line="240" w:lineRule="auto"/>
        <w:ind w:right="284"/>
        <w:rPr>
          <w:rFonts w:cstheme="minorHAnsi"/>
        </w:rPr>
      </w:pPr>
      <w:r w:rsidRPr="00031FEF">
        <w:rPr>
          <w:rFonts w:cstheme="minorHAnsi"/>
        </w:rPr>
        <w:t xml:space="preserve">Where Senators’ email addresses are not available on the APH </w:t>
      </w:r>
      <w:r>
        <w:rPr>
          <w:rFonts w:cstheme="minorHAnsi"/>
        </w:rPr>
        <w:t>(</w:t>
      </w:r>
      <w:r w:rsidRPr="00031FEF">
        <w:rPr>
          <w:rFonts w:cstheme="minorHAnsi"/>
        </w:rPr>
        <w:t>Australian Parliamentary House</w:t>
      </w:r>
      <w:r>
        <w:rPr>
          <w:rFonts w:cstheme="minorHAnsi"/>
        </w:rPr>
        <w:t>)</w:t>
      </w:r>
      <w:r w:rsidRPr="00031FEF">
        <w:rPr>
          <w:rFonts w:cstheme="minorHAnsi"/>
        </w:rPr>
        <w:t xml:space="preserve"> website, we have suggested the standard convention</w:t>
      </w:r>
      <w:r>
        <w:rPr>
          <w:rFonts w:cstheme="minorHAnsi"/>
        </w:rPr>
        <w:t xml:space="preserve"> for Senators’ email addresses.</w:t>
      </w:r>
    </w:p>
    <w:p w14:paraId="646C8B3B" w14:textId="77777777" w:rsidR="005547F1" w:rsidRDefault="005547F1" w:rsidP="001D7EBC">
      <w:pPr>
        <w:pBdr>
          <w:bottom w:val="single" w:sz="18" w:space="1" w:color="auto"/>
        </w:pBdr>
        <w:tabs>
          <w:tab w:val="left" w:pos="6436"/>
        </w:tabs>
        <w:spacing w:after="0" w:line="240" w:lineRule="auto"/>
        <w:rPr>
          <w:rFonts w:cstheme="minorHAnsi"/>
          <w:b/>
          <w:bCs/>
          <w:color w:val="FF0000"/>
        </w:rPr>
      </w:pPr>
    </w:p>
    <w:p w14:paraId="17368079" w14:textId="77777777" w:rsidR="00C34C77" w:rsidRDefault="00C34C77" w:rsidP="001D7EBC">
      <w:pPr>
        <w:spacing w:after="0" w:line="240" w:lineRule="auto"/>
        <w:rPr>
          <w:rFonts w:cstheme="minorHAnsi"/>
          <w:b/>
          <w:bCs/>
          <w:color w:val="FF0000"/>
        </w:rPr>
      </w:pPr>
    </w:p>
    <w:p w14:paraId="5E8B3E17" w14:textId="313346F9" w:rsidR="00122DF3" w:rsidRPr="00122DF3" w:rsidRDefault="00122DF3" w:rsidP="001D7EBC">
      <w:pPr>
        <w:spacing w:after="0" w:line="240" w:lineRule="auto"/>
        <w:rPr>
          <w:rFonts w:cstheme="minorHAnsi"/>
          <w:b/>
          <w:bCs/>
          <w:color w:val="FF0000"/>
        </w:rPr>
      </w:pPr>
      <w:r w:rsidRPr="00122DF3">
        <w:rPr>
          <w:rFonts w:cstheme="minorHAnsi"/>
          <w:b/>
          <w:bCs/>
          <w:color w:val="FF0000"/>
        </w:rPr>
        <w:t>Please Note:</w:t>
      </w:r>
    </w:p>
    <w:p w14:paraId="520B378B" w14:textId="27EEBA39" w:rsidR="00122DF3" w:rsidRPr="00031FEF" w:rsidRDefault="00122DF3" w:rsidP="001D7EBC">
      <w:pPr>
        <w:spacing w:after="0" w:line="240" w:lineRule="auto"/>
        <w:rPr>
          <w:rFonts w:cstheme="minorHAnsi"/>
        </w:rPr>
      </w:pPr>
      <w:r w:rsidRPr="00031FEF">
        <w:rPr>
          <w:rFonts w:cstheme="minorHAnsi"/>
        </w:rPr>
        <w:t xml:space="preserve">Some </w:t>
      </w:r>
      <w:r w:rsidR="00031FEF" w:rsidRPr="00031FEF">
        <w:rPr>
          <w:rFonts w:cstheme="minorHAnsi"/>
        </w:rPr>
        <w:t xml:space="preserve">MPs and </w:t>
      </w:r>
      <w:r w:rsidRPr="00031FEF">
        <w:rPr>
          <w:rFonts w:cstheme="minorHAnsi"/>
        </w:rPr>
        <w:t>Senators prefer the use of Contact Forms - see the APH website using the link above.</w:t>
      </w:r>
    </w:p>
    <w:p w14:paraId="50833A5C" w14:textId="77777777" w:rsidR="001B24D1" w:rsidRDefault="001B24D1" w:rsidP="001D7EBC">
      <w:pPr>
        <w:pBdr>
          <w:bottom w:val="single" w:sz="18" w:space="1" w:color="auto"/>
        </w:pBdr>
        <w:tabs>
          <w:tab w:val="left" w:pos="6436"/>
        </w:tabs>
        <w:spacing w:after="0" w:line="240" w:lineRule="auto"/>
        <w:rPr>
          <w:rFonts w:cstheme="minorHAnsi"/>
          <w:b/>
          <w:bCs/>
        </w:rPr>
      </w:pPr>
    </w:p>
    <w:p w14:paraId="4910FB83" w14:textId="77777777" w:rsidR="001B24D1" w:rsidRDefault="001B24D1" w:rsidP="001D7EBC">
      <w:pPr>
        <w:spacing w:after="0" w:line="240" w:lineRule="auto"/>
        <w:rPr>
          <w:rFonts w:cstheme="minorHAnsi"/>
          <w:b/>
          <w:bCs/>
        </w:rPr>
      </w:pPr>
    </w:p>
    <w:p w14:paraId="4E6B84CD" w14:textId="77777777" w:rsidR="00C34C77" w:rsidRPr="00031FEF" w:rsidRDefault="00C34C77" w:rsidP="001D7EBC">
      <w:pPr>
        <w:spacing w:after="0" w:line="240" w:lineRule="auto"/>
        <w:rPr>
          <w:rFonts w:cstheme="minorHAnsi"/>
        </w:rPr>
      </w:pPr>
    </w:p>
    <w:p w14:paraId="5FCAB1F0" w14:textId="039399E3" w:rsidR="00414A95" w:rsidRPr="00122DF3" w:rsidRDefault="00414A95" w:rsidP="001D7EBC">
      <w:pPr>
        <w:pBdr>
          <w:bottom w:val="single" w:sz="18" w:space="1" w:color="auto"/>
        </w:pBdr>
        <w:tabs>
          <w:tab w:val="left" w:pos="6436"/>
        </w:tabs>
        <w:spacing w:after="0" w:line="240" w:lineRule="auto"/>
        <w:rPr>
          <w:rFonts w:cstheme="minorHAnsi"/>
          <w:b/>
          <w:bCs/>
        </w:rPr>
      </w:pPr>
      <w:r w:rsidRPr="00122DF3">
        <w:rPr>
          <w:rFonts w:cstheme="minorHAnsi"/>
          <w:b/>
          <w:bCs/>
        </w:rPr>
        <w:br w:type="page"/>
      </w:r>
    </w:p>
    <w:p w14:paraId="261D3325" w14:textId="77777777" w:rsidR="00414A95" w:rsidRDefault="00414A95" w:rsidP="001D7EBC">
      <w:pPr>
        <w:pBdr>
          <w:bottom w:val="single" w:sz="4" w:space="1" w:color="auto"/>
        </w:pBdr>
        <w:spacing w:after="0" w:line="240" w:lineRule="auto"/>
        <w:rPr>
          <w:rFonts w:cstheme="minorHAnsi"/>
          <w:b/>
          <w:bCs/>
        </w:rPr>
      </w:pPr>
    </w:p>
    <w:p w14:paraId="3344643F" w14:textId="77777777" w:rsidR="00414A95" w:rsidRDefault="00414A95" w:rsidP="001D7EBC">
      <w:pPr>
        <w:pBdr>
          <w:bottom w:val="single" w:sz="4" w:space="1" w:color="auto"/>
        </w:pBdr>
        <w:spacing w:after="0" w:line="240" w:lineRule="auto"/>
        <w:rPr>
          <w:rFonts w:cstheme="minorHAnsi"/>
          <w:b/>
          <w:bCs/>
        </w:rPr>
      </w:pPr>
    </w:p>
    <w:p w14:paraId="17BF058B" w14:textId="77777777" w:rsidR="00414A95" w:rsidRDefault="00414A95" w:rsidP="001D7EBC">
      <w:pPr>
        <w:pBdr>
          <w:bottom w:val="single" w:sz="4" w:space="1" w:color="auto"/>
        </w:pBdr>
        <w:spacing w:after="0" w:line="240" w:lineRule="auto"/>
        <w:rPr>
          <w:rFonts w:cstheme="minorHAnsi"/>
          <w:b/>
          <w:bCs/>
        </w:rPr>
      </w:pPr>
    </w:p>
    <w:p w14:paraId="1220454A" w14:textId="77777777" w:rsidR="008E2EB7" w:rsidRDefault="008E2EB7" w:rsidP="001D7EBC">
      <w:pPr>
        <w:pBdr>
          <w:bottom w:val="single" w:sz="4" w:space="1" w:color="auto"/>
        </w:pBdr>
        <w:spacing w:after="0" w:line="240" w:lineRule="auto"/>
        <w:rPr>
          <w:rFonts w:cstheme="minorHAnsi"/>
          <w:b/>
          <w:bCs/>
        </w:rPr>
      </w:pPr>
    </w:p>
    <w:p w14:paraId="74B630A1" w14:textId="7B0EE639" w:rsidR="00414A95" w:rsidRPr="008E2EB7" w:rsidRDefault="00414A95" w:rsidP="001D7EBC">
      <w:pPr>
        <w:pBdr>
          <w:bottom w:val="single" w:sz="4" w:space="1" w:color="auto"/>
        </w:pBdr>
        <w:spacing w:after="0" w:line="240" w:lineRule="auto"/>
        <w:rPr>
          <w:rFonts w:cstheme="minorHAnsi"/>
          <w:b/>
          <w:bCs/>
          <w:sz w:val="28"/>
          <w:szCs w:val="28"/>
        </w:rPr>
      </w:pPr>
      <w:r w:rsidRPr="008E2EB7">
        <w:rPr>
          <w:rFonts w:cstheme="minorHAnsi"/>
          <w:b/>
          <w:bCs/>
          <w:sz w:val="28"/>
          <w:szCs w:val="28"/>
        </w:rPr>
        <w:t>If you are sending an email, be sure to include your NAME and ADDRESS</w:t>
      </w:r>
    </w:p>
    <w:p w14:paraId="05A30E59" w14:textId="77777777" w:rsidR="008E2EB7" w:rsidRDefault="008E2EB7" w:rsidP="001D7EBC">
      <w:pPr>
        <w:pBdr>
          <w:bottom w:val="single" w:sz="4" w:space="1" w:color="auto"/>
        </w:pBdr>
        <w:spacing w:after="0" w:line="240" w:lineRule="auto"/>
        <w:rPr>
          <w:rFonts w:cstheme="minorHAnsi"/>
          <w:b/>
          <w:bCs/>
        </w:rPr>
      </w:pPr>
    </w:p>
    <w:p w14:paraId="0C74750C" w14:textId="77777777" w:rsidR="00414A95" w:rsidRDefault="00414A95" w:rsidP="001D7EBC">
      <w:pPr>
        <w:spacing w:after="0" w:line="240" w:lineRule="auto"/>
        <w:rPr>
          <w:rFonts w:cstheme="minorHAnsi"/>
          <w:b/>
          <w:bCs/>
        </w:rPr>
      </w:pPr>
    </w:p>
    <w:p w14:paraId="6ABAF7D7" w14:textId="77777777" w:rsidR="00414A95" w:rsidRPr="008C2595" w:rsidRDefault="00414A95" w:rsidP="001D7EB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1C2F2EF" w14:textId="18C85FAE" w:rsidR="00414A95" w:rsidRDefault="00CB25B8" w:rsidP="001D7EBC">
      <w:pPr>
        <w:spacing w:after="0" w:line="240" w:lineRule="auto"/>
        <w:ind w:left="426"/>
        <w:rPr>
          <w:sz w:val="20"/>
          <w:szCs w:val="20"/>
        </w:rPr>
      </w:pPr>
      <w:hyperlink r:id="rId28" w:history="1">
        <w:r w:rsidR="00EC6998" w:rsidRPr="00A230D1">
          <w:rPr>
            <w:rStyle w:val="Hyperlink"/>
            <w:sz w:val="20"/>
            <w:szCs w:val="20"/>
          </w:rPr>
          <w:t>senator.katy.gallagher@aph.gov.au</w:t>
        </w:r>
      </w:hyperlink>
      <w:r w:rsidR="00414A95" w:rsidRPr="00922331">
        <w:rPr>
          <w:sz w:val="20"/>
          <w:szCs w:val="20"/>
        </w:rPr>
        <w:t xml:space="preserve">; </w:t>
      </w:r>
      <w:hyperlink r:id="rId29" w:history="1">
        <w:r w:rsidR="00EC6998" w:rsidRPr="00A230D1">
          <w:rPr>
            <w:rStyle w:val="Hyperlink"/>
            <w:sz w:val="20"/>
            <w:szCs w:val="20"/>
          </w:rPr>
          <w:t>senator.david.pocock@aph.gov.au</w:t>
        </w:r>
      </w:hyperlink>
    </w:p>
    <w:p w14:paraId="4EEE9004" w14:textId="77777777" w:rsidR="00414A95" w:rsidRPr="00C34C77" w:rsidRDefault="00414A95" w:rsidP="001D7EBC">
      <w:pPr>
        <w:spacing w:after="0" w:line="240" w:lineRule="auto"/>
        <w:ind w:left="426"/>
        <w:rPr>
          <w:rFonts w:cstheme="minorHAnsi"/>
        </w:rPr>
      </w:pPr>
    </w:p>
    <w:p w14:paraId="4DE5EABF"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86B911C" w14:textId="77777777" w:rsidR="008E2EB7" w:rsidRPr="00922331" w:rsidRDefault="00CB25B8" w:rsidP="008E2EB7">
      <w:pPr>
        <w:spacing w:after="0" w:line="240" w:lineRule="auto"/>
        <w:ind w:left="426"/>
        <w:rPr>
          <w:sz w:val="20"/>
          <w:szCs w:val="20"/>
        </w:rPr>
      </w:pPr>
      <w:hyperlink r:id="rId30" w:history="1">
        <w:r w:rsidR="008E2EB7" w:rsidRPr="00922331">
          <w:rPr>
            <w:rStyle w:val="Hyperlink"/>
            <w:sz w:val="20"/>
            <w:szCs w:val="20"/>
          </w:rPr>
          <w:t>senator.katy.gallagher@aph.gov.au</w:t>
        </w:r>
      </w:hyperlink>
      <w:r w:rsidR="008E2EB7" w:rsidRPr="00922331">
        <w:rPr>
          <w:sz w:val="20"/>
          <w:szCs w:val="20"/>
        </w:rPr>
        <w:t xml:space="preserve">; </w:t>
      </w:r>
      <w:hyperlink r:id="rId31" w:history="1">
        <w:r w:rsidR="008E2EB7" w:rsidRPr="00922331">
          <w:rPr>
            <w:rStyle w:val="Hyperlink"/>
            <w:sz w:val="20"/>
            <w:szCs w:val="20"/>
          </w:rPr>
          <w:t>senator.seselja@aph.gov.au</w:t>
        </w:r>
      </w:hyperlink>
    </w:p>
    <w:p w14:paraId="21AA8BFB" w14:textId="77777777" w:rsidR="008E2EB7" w:rsidRDefault="008E2EB7" w:rsidP="008E2EB7">
      <w:pPr>
        <w:spacing w:after="0" w:line="240" w:lineRule="auto"/>
        <w:rPr>
          <w:rFonts w:cstheme="minorHAnsi"/>
          <w:b/>
          <w:bCs/>
        </w:rPr>
      </w:pPr>
    </w:p>
    <w:p w14:paraId="26C8E77D"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4656EF2" w14:textId="77777777" w:rsidR="008E2EB7" w:rsidRDefault="00CB25B8" w:rsidP="008E2EB7">
      <w:pPr>
        <w:spacing w:after="0" w:line="240" w:lineRule="auto"/>
        <w:ind w:left="426"/>
        <w:rPr>
          <w:sz w:val="18"/>
          <w:szCs w:val="18"/>
        </w:rPr>
      </w:pPr>
      <w:hyperlink r:id="rId32" w:history="1">
        <w:r w:rsidR="008E2EB7" w:rsidRPr="00D863C1">
          <w:rPr>
            <w:rStyle w:val="Hyperlink"/>
            <w:sz w:val="18"/>
            <w:szCs w:val="18"/>
          </w:rPr>
          <w:t>senator.ayres@aph.gov.au</w:t>
        </w:r>
      </w:hyperlink>
      <w:r w:rsidR="008E2EB7" w:rsidRPr="00D863C1">
        <w:rPr>
          <w:sz w:val="18"/>
          <w:szCs w:val="18"/>
        </w:rPr>
        <w:t xml:space="preserve">; </w:t>
      </w:r>
      <w:hyperlink r:id="rId33" w:history="1">
        <w:r w:rsidR="008E2EB7" w:rsidRPr="00D863C1">
          <w:rPr>
            <w:rStyle w:val="Hyperlink"/>
            <w:sz w:val="18"/>
            <w:szCs w:val="18"/>
          </w:rPr>
          <w:t>senator.bragg@aph.gov.au</w:t>
        </w:r>
      </w:hyperlink>
      <w:r w:rsidR="008E2EB7" w:rsidRPr="00D863C1">
        <w:rPr>
          <w:sz w:val="18"/>
          <w:szCs w:val="18"/>
        </w:rPr>
        <w:t xml:space="preserve">; </w:t>
      </w:r>
    </w:p>
    <w:p w14:paraId="425DE6CC" w14:textId="77777777" w:rsidR="008E2EB7" w:rsidRPr="00D863C1" w:rsidRDefault="00CB25B8" w:rsidP="008E2EB7">
      <w:pPr>
        <w:spacing w:after="0" w:line="240" w:lineRule="auto"/>
        <w:ind w:left="426"/>
        <w:rPr>
          <w:sz w:val="18"/>
          <w:szCs w:val="18"/>
        </w:rPr>
      </w:pPr>
      <w:hyperlink r:id="rId34" w:history="1">
        <w:r w:rsidR="008E2EB7" w:rsidRPr="003E4B3D">
          <w:rPr>
            <w:rStyle w:val="Hyperlink"/>
            <w:sz w:val="18"/>
            <w:szCs w:val="18"/>
          </w:rPr>
          <w:t>senator.davey@aph.gov.au</w:t>
        </w:r>
      </w:hyperlink>
      <w:r w:rsidR="008E2EB7" w:rsidRPr="00D863C1">
        <w:rPr>
          <w:rStyle w:val="Hyperlink"/>
          <w:sz w:val="18"/>
          <w:szCs w:val="18"/>
        </w:rPr>
        <w:t xml:space="preserve">; </w:t>
      </w:r>
      <w:hyperlink r:id="rId35" w:history="1">
        <w:r w:rsidR="008E2EB7" w:rsidRPr="00D863C1">
          <w:rPr>
            <w:rStyle w:val="Hyperlink"/>
            <w:sz w:val="18"/>
            <w:szCs w:val="18"/>
          </w:rPr>
          <w:t>senator.faruqi@aph.gov.au</w:t>
        </w:r>
      </w:hyperlink>
      <w:r w:rsidR="008E2EB7" w:rsidRPr="00D863C1">
        <w:rPr>
          <w:sz w:val="18"/>
          <w:szCs w:val="18"/>
        </w:rPr>
        <w:t xml:space="preserve">; </w:t>
      </w:r>
      <w:hyperlink r:id="rId36" w:history="1">
        <w:r w:rsidR="008E2EB7" w:rsidRPr="003E4B3D">
          <w:rPr>
            <w:rStyle w:val="Hyperlink"/>
            <w:sz w:val="18"/>
            <w:szCs w:val="18"/>
          </w:rPr>
          <w:t>senator.hughes@aph.gov.au</w:t>
        </w:r>
      </w:hyperlink>
      <w:r w:rsidR="008E2EB7" w:rsidRPr="00D863C1">
        <w:rPr>
          <w:sz w:val="18"/>
          <w:szCs w:val="18"/>
        </w:rPr>
        <w:t>;</w:t>
      </w:r>
    </w:p>
    <w:p w14:paraId="276BF262" w14:textId="77777777" w:rsidR="008E2EB7" w:rsidRDefault="00CB25B8" w:rsidP="008E2EB7">
      <w:pPr>
        <w:spacing w:after="0" w:line="240" w:lineRule="auto"/>
        <w:ind w:left="426"/>
        <w:rPr>
          <w:sz w:val="18"/>
          <w:szCs w:val="18"/>
        </w:rPr>
      </w:pPr>
      <w:hyperlink r:id="rId37" w:history="1">
        <w:r w:rsidR="008E2EB7" w:rsidRPr="00D863C1">
          <w:rPr>
            <w:rStyle w:val="Hyperlink"/>
            <w:sz w:val="18"/>
            <w:szCs w:val="18"/>
          </w:rPr>
          <w:t>senator.mcallister@aph.gov.au</w:t>
        </w:r>
      </w:hyperlink>
      <w:r w:rsidR="008E2EB7" w:rsidRPr="00D863C1">
        <w:rPr>
          <w:sz w:val="18"/>
          <w:szCs w:val="18"/>
        </w:rPr>
        <w:t xml:space="preserve">; </w:t>
      </w:r>
      <w:hyperlink r:id="rId38" w:history="1">
        <w:r w:rsidR="008E2EB7" w:rsidRPr="00D863C1">
          <w:rPr>
            <w:rStyle w:val="Hyperlink"/>
            <w:sz w:val="18"/>
            <w:szCs w:val="18"/>
          </w:rPr>
          <w:t>senator.molan@aph.gov.au</w:t>
        </w:r>
      </w:hyperlink>
      <w:r w:rsidR="008E2EB7" w:rsidRPr="00D863C1">
        <w:rPr>
          <w:sz w:val="18"/>
          <w:szCs w:val="18"/>
        </w:rPr>
        <w:t>;</w:t>
      </w:r>
      <w:r w:rsidR="008E2EB7">
        <w:rPr>
          <w:sz w:val="18"/>
          <w:szCs w:val="18"/>
        </w:rPr>
        <w:t xml:space="preserve"> </w:t>
      </w:r>
      <w:hyperlink r:id="rId39" w:history="1">
        <w:r w:rsidR="008E2EB7" w:rsidRPr="00D863C1">
          <w:rPr>
            <w:rStyle w:val="Hyperlink"/>
            <w:sz w:val="18"/>
            <w:szCs w:val="18"/>
          </w:rPr>
          <w:t>senator.oneill@aph.gov.au</w:t>
        </w:r>
      </w:hyperlink>
      <w:r w:rsidR="008E2EB7" w:rsidRPr="00D863C1">
        <w:rPr>
          <w:sz w:val="18"/>
          <w:szCs w:val="18"/>
        </w:rPr>
        <w:t xml:space="preserve">; </w:t>
      </w:r>
    </w:p>
    <w:p w14:paraId="733E5E02" w14:textId="77777777" w:rsidR="008E2EB7" w:rsidRPr="00D863C1" w:rsidRDefault="00CB25B8" w:rsidP="008E2EB7">
      <w:pPr>
        <w:spacing w:after="0" w:line="240" w:lineRule="auto"/>
        <w:ind w:left="426"/>
        <w:rPr>
          <w:rStyle w:val="Hyperlink"/>
          <w:sz w:val="18"/>
          <w:szCs w:val="18"/>
        </w:rPr>
      </w:pPr>
      <w:hyperlink r:id="rId40" w:history="1">
        <w:r w:rsidR="008E2EB7" w:rsidRPr="003E4B3D">
          <w:rPr>
            <w:rStyle w:val="Hyperlink"/>
            <w:sz w:val="18"/>
            <w:szCs w:val="18"/>
          </w:rPr>
          <w:t>senator.payne@aph.gov.au</w:t>
        </w:r>
      </w:hyperlink>
      <w:r w:rsidR="008E2EB7" w:rsidRPr="00D863C1">
        <w:rPr>
          <w:sz w:val="18"/>
          <w:szCs w:val="18"/>
        </w:rPr>
        <w:t xml:space="preserve">; </w:t>
      </w:r>
      <w:hyperlink r:id="rId41" w:history="1">
        <w:r w:rsidR="008E2EB7" w:rsidRPr="00D863C1">
          <w:rPr>
            <w:rStyle w:val="Hyperlink"/>
            <w:sz w:val="18"/>
            <w:szCs w:val="18"/>
          </w:rPr>
          <w:t>senator.sheldon@aph.gov.au</w:t>
        </w:r>
      </w:hyperlink>
      <w:r w:rsidR="008E2EB7" w:rsidRPr="00D863C1">
        <w:rPr>
          <w:sz w:val="18"/>
          <w:szCs w:val="18"/>
        </w:rPr>
        <w:t xml:space="preserve">; </w:t>
      </w:r>
    </w:p>
    <w:p w14:paraId="3AA96CB6" w14:textId="77777777" w:rsidR="008E2EB7" w:rsidRDefault="008E2EB7" w:rsidP="008E2EB7">
      <w:pPr>
        <w:spacing w:after="0" w:line="240" w:lineRule="auto"/>
        <w:ind w:left="426"/>
        <w:rPr>
          <w:rStyle w:val="Hyperlink"/>
          <w:sz w:val="20"/>
          <w:szCs w:val="20"/>
        </w:rPr>
      </w:pPr>
    </w:p>
    <w:p w14:paraId="10BC50DF"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3772AD1" w14:textId="77777777" w:rsidR="008E2EB7" w:rsidRDefault="00CB25B8" w:rsidP="008E2EB7">
      <w:pPr>
        <w:spacing w:after="0" w:line="240" w:lineRule="auto"/>
        <w:ind w:left="426"/>
        <w:rPr>
          <w:rFonts w:cstheme="minorHAnsi"/>
          <w:sz w:val="18"/>
          <w:szCs w:val="18"/>
        </w:rPr>
      </w:pPr>
      <w:hyperlink r:id="rId42" w:history="1">
        <w:r w:rsidR="008E2EB7" w:rsidRPr="00D863C1">
          <w:rPr>
            <w:rStyle w:val="Hyperlink"/>
            <w:rFonts w:cstheme="minorHAnsi"/>
            <w:sz w:val="18"/>
            <w:szCs w:val="18"/>
          </w:rPr>
          <w:t>Senator.McCarthy@aph.gov.au</w:t>
        </w:r>
      </w:hyperlink>
      <w:r w:rsidR="008E2EB7" w:rsidRPr="00D863C1">
        <w:rPr>
          <w:rFonts w:cstheme="minorHAnsi"/>
          <w:sz w:val="18"/>
          <w:szCs w:val="18"/>
        </w:rPr>
        <w:t xml:space="preserve">; </w:t>
      </w:r>
      <w:hyperlink r:id="rId43" w:history="1">
        <w:r w:rsidR="008E2EB7" w:rsidRPr="003E4B3D">
          <w:rPr>
            <w:rStyle w:val="Hyperlink"/>
            <w:rFonts w:cstheme="minorHAnsi"/>
            <w:sz w:val="18"/>
            <w:szCs w:val="18"/>
          </w:rPr>
          <w:t>senator.nampijinpaprice@aph.gov.au</w:t>
        </w:r>
      </w:hyperlink>
    </w:p>
    <w:p w14:paraId="2DB2696C" w14:textId="77777777" w:rsidR="008E2EB7" w:rsidRDefault="008E2EB7" w:rsidP="008E2EB7">
      <w:pPr>
        <w:spacing w:after="0" w:line="240" w:lineRule="auto"/>
        <w:ind w:left="426"/>
        <w:rPr>
          <w:rFonts w:cstheme="minorHAnsi"/>
        </w:rPr>
      </w:pPr>
    </w:p>
    <w:p w14:paraId="30831161"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F3E721B" w14:textId="77777777" w:rsidR="008E2EB7" w:rsidRPr="00D863C1" w:rsidRDefault="00CB25B8" w:rsidP="008E2EB7">
      <w:pPr>
        <w:spacing w:after="0" w:line="240" w:lineRule="auto"/>
        <w:ind w:left="426"/>
        <w:rPr>
          <w:sz w:val="18"/>
          <w:szCs w:val="18"/>
        </w:rPr>
      </w:pPr>
      <w:hyperlink r:id="rId44" w:history="1">
        <w:r w:rsidR="008E2EB7" w:rsidRPr="00D863C1">
          <w:rPr>
            <w:rStyle w:val="Hyperlink"/>
            <w:sz w:val="18"/>
            <w:szCs w:val="18"/>
          </w:rPr>
          <w:t>senator.canavan@aph.gov.au</w:t>
        </w:r>
      </w:hyperlink>
      <w:r w:rsidR="008E2EB7" w:rsidRPr="00D863C1">
        <w:rPr>
          <w:sz w:val="18"/>
          <w:szCs w:val="18"/>
        </w:rPr>
        <w:t xml:space="preserve">; </w:t>
      </w:r>
      <w:hyperlink r:id="rId45" w:history="1">
        <w:r w:rsidR="008E2EB7" w:rsidRPr="00D863C1">
          <w:rPr>
            <w:rStyle w:val="Hyperlink"/>
            <w:sz w:val="18"/>
            <w:szCs w:val="18"/>
          </w:rPr>
          <w:t>senator.chisholm@aph.gov.au</w:t>
        </w:r>
      </w:hyperlink>
      <w:r w:rsidR="008E2EB7" w:rsidRPr="00D863C1">
        <w:rPr>
          <w:sz w:val="18"/>
          <w:szCs w:val="18"/>
        </w:rPr>
        <w:t xml:space="preserve">; </w:t>
      </w:r>
      <w:hyperlink r:id="rId46" w:history="1">
        <w:r w:rsidR="008E2EB7" w:rsidRPr="00D863C1">
          <w:rPr>
            <w:rStyle w:val="Hyperlink"/>
            <w:sz w:val="18"/>
            <w:szCs w:val="18"/>
          </w:rPr>
          <w:t>senator.green@aph.gov.au</w:t>
        </w:r>
      </w:hyperlink>
      <w:r w:rsidR="008E2EB7" w:rsidRPr="00D863C1">
        <w:rPr>
          <w:sz w:val="18"/>
          <w:szCs w:val="18"/>
        </w:rPr>
        <w:t xml:space="preserve">; </w:t>
      </w:r>
    </w:p>
    <w:p w14:paraId="09AC54AC" w14:textId="77777777" w:rsidR="008E2EB7" w:rsidRPr="00D863C1" w:rsidRDefault="00CB25B8" w:rsidP="008E2EB7">
      <w:pPr>
        <w:spacing w:after="0" w:line="240" w:lineRule="auto"/>
        <w:ind w:left="426"/>
        <w:rPr>
          <w:sz w:val="18"/>
          <w:szCs w:val="18"/>
        </w:rPr>
      </w:pPr>
      <w:hyperlink r:id="rId47" w:history="1">
        <w:r w:rsidR="008E2EB7" w:rsidRPr="00D863C1">
          <w:rPr>
            <w:rStyle w:val="Hyperlink"/>
            <w:sz w:val="18"/>
            <w:szCs w:val="18"/>
          </w:rPr>
          <w:t>senator.hanson@aph.gov.au</w:t>
        </w:r>
      </w:hyperlink>
      <w:r w:rsidR="008E2EB7" w:rsidRPr="00D863C1">
        <w:rPr>
          <w:sz w:val="18"/>
          <w:szCs w:val="18"/>
        </w:rPr>
        <w:t xml:space="preserve">; </w:t>
      </w:r>
      <w:hyperlink r:id="rId48" w:history="1">
        <w:r w:rsidR="008E2EB7" w:rsidRPr="00D863C1">
          <w:rPr>
            <w:rStyle w:val="Hyperlink"/>
            <w:sz w:val="18"/>
            <w:szCs w:val="18"/>
          </w:rPr>
          <w:t>senator.mcdonald@aph.gov.au</w:t>
        </w:r>
      </w:hyperlink>
      <w:r w:rsidR="008E2EB7" w:rsidRPr="00D863C1">
        <w:rPr>
          <w:sz w:val="18"/>
          <w:szCs w:val="18"/>
        </w:rPr>
        <w:t xml:space="preserve">; </w:t>
      </w:r>
      <w:hyperlink r:id="rId49" w:history="1">
        <w:r w:rsidR="008E2EB7" w:rsidRPr="00D863C1">
          <w:rPr>
            <w:rStyle w:val="Hyperlink"/>
            <w:sz w:val="18"/>
            <w:szCs w:val="18"/>
          </w:rPr>
          <w:t>senator.mcgrath@aph.gov.au</w:t>
        </w:r>
      </w:hyperlink>
      <w:r w:rsidR="008E2EB7" w:rsidRPr="00D863C1">
        <w:rPr>
          <w:sz w:val="18"/>
          <w:szCs w:val="18"/>
        </w:rPr>
        <w:t>;</w:t>
      </w:r>
    </w:p>
    <w:p w14:paraId="3338FC50" w14:textId="77777777" w:rsidR="008E2EB7" w:rsidRPr="00D863C1" w:rsidRDefault="00CB25B8" w:rsidP="008E2EB7">
      <w:pPr>
        <w:spacing w:after="0" w:line="240" w:lineRule="auto"/>
        <w:ind w:left="426"/>
        <w:rPr>
          <w:sz w:val="18"/>
          <w:szCs w:val="18"/>
        </w:rPr>
      </w:pPr>
      <w:hyperlink r:id="rId50" w:history="1">
        <w:r w:rsidR="008E2EB7" w:rsidRPr="00D863C1">
          <w:rPr>
            <w:rStyle w:val="Hyperlink"/>
            <w:sz w:val="18"/>
            <w:szCs w:val="18"/>
          </w:rPr>
          <w:t>senator.rennick@aph.gov.au</w:t>
        </w:r>
      </w:hyperlink>
      <w:r w:rsidR="008E2EB7" w:rsidRPr="00D863C1">
        <w:rPr>
          <w:sz w:val="18"/>
          <w:szCs w:val="18"/>
        </w:rPr>
        <w:t xml:space="preserve">; </w:t>
      </w:r>
      <w:hyperlink r:id="rId51" w:history="1">
        <w:r w:rsidR="008E2EB7" w:rsidRPr="00D863C1">
          <w:rPr>
            <w:rStyle w:val="Hyperlink"/>
            <w:sz w:val="18"/>
            <w:szCs w:val="18"/>
          </w:rPr>
          <w:t>senator.roberts@aph.gov.au</w:t>
        </w:r>
      </w:hyperlink>
      <w:r w:rsidR="008E2EB7" w:rsidRPr="00D863C1">
        <w:rPr>
          <w:rStyle w:val="Hyperlink"/>
          <w:sz w:val="18"/>
          <w:szCs w:val="18"/>
          <w:u w:val="none"/>
        </w:rPr>
        <w:t xml:space="preserve">; </w:t>
      </w:r>
      <w:hyperlink r:id="rId52" w:history="1">
        <w:r w:rsidR="008E2EB7" w:rsidRPr="00D863C1">
          <w:rPr>
            <w:rStyle w:val="Hyperlink"/>
            <w:sz w:val="18"/>
            <w:szCs w:val="18"/>
          </w:rPr>
          <w:t>senator.scarr@aph.gov.au</w:t>
        </w:r>
      </w:hyperlink>
      <w:r w:rsidR="008E2EB7" w:rsidRPr="00D863C1">
        <w:rPr>
          <w:sz w:val="18"/>
          <w:szCs w:val="18"/>
        </w:rPr>
        <w:t xml:space="preserve">; </w:t>
      </w:r>
    </w:p>
    <w:p w14:paraId="2C345AE3" w14:textId="77777777" w:rsidR="008E2EB7" w:rsidRPr="00D863C1" w:rsidRDefault="00CB25B8" w:rsidP="008E2EB7">
      <w:pPr>
        <w:spacing w:after="0" w:line="240" w:lineRule="auto"/>
        <w:ind w:left="426"/>
        <w:rPr>
          <w:sz w:val="18"/>
          <w:szCs w:val="18"/>
        </w:rPr>
      </w:pPr>
      <w:hyperlink r:id="rId53" w:history="1">
        <w:r w:rsidR="008E2EB7" w:rsidRPr="00D863C1">
          <w:rPr>
            <w:rStyle w:val="Hyperlink"/>
            <w:sz w:val="18"/>
            <w:szCs w:val="18"/>
          </w:rPr>
          <w:t>senator.stoker@aph.gov.au</w:t>
        </w:r>
      </w:hyperlink>
      <w:r w:rsidR="008E2EB7" w:rsidRPr="00D863C1">
        <w:rPr>
          <w:sz w:val="18"/>
          <w:szCs w:val="18"/>
        </w:rPr>
        <w:t xml:space="preserve">; </w:t>
      </w:r>
      <w:hyperlink r:id="rId54" w:history="1">
        <w:r w:rsidR="008E2EB7" w:rsidRPr="00D863C1">
          <w:rPr>
            <w:rStyle w:val="Hyperlink"/>
            <w:sz w:val="18"/>
            <w:szCs w:val="18"/>
          </w:rPr>
          <w:t>senator.waters@aph.gov.au</w:t>
        </w:r>
      </w:hyperlink>
      <w:r w:rsidR="008E2EB7" w:rsidRPr="00D863C1">
        <w:rPr>
          <w:sz w:val="18"/>
          <w:szCs w:val="18"/>
        </w:rPr>
        <w:t xml:space="preserve">; </w:t>
      </w:r>
      <w:hyperlink r:id="rId55" w:history="1">
        <w:r w:rsidR="008E2EB7" w:rsidRPr="00D863C1">
          <w:rPr>
            <w:rStyle w:val="Hyperlink"/>
            <w:sz w:val="18"/>
            <w:szCs w:val="18"/>
          </w:rPr>
          <w:t>senator.watt@aph.gov.au</w:t>
        </w:r>
      </w:hyperlink>
      <w:r w:rsidR="008E2EB7" w:rsidRPr="00D863C1">
        <w:rPr>
          <w:sz w:val="18"/>
          <w:szCs w:val="18"/>
        </w:rPr>
        <w:t xml:space="preserve">; </w:t>
      </w:r>
    </w:p>
    <w:p w14:paraId="6F8F776D" w14:textId="77777777" w:rsidR="008E2EB7" w:rsidRDefault="008E2EB7" w:rsidP="008E2EB7">
      <w:pPr>
        <w:spacing w:after="0" w:line="240" w:lineRule="auto"/>
        <w:ind w:left="426"/>
        <w:rPr>
          <w:rFonts w:cstheme="minorHAnsi"/>
        </w:rPr>
      </w:pPr>
      <w:r>
        <w:rPr>
          <w:rFonts w:cstheme="minorHAnsi"/>
        </w:rPr>
        <w:t xml:space="preserve"> </w:t>
      </w:r>
    </w:p>
    <w:p w14:paraId="6DE57CF1"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7F71C92" w14:textId="77777777" w:rsidR="008E2EB7" w:rsidRPr="00D863C1" w:rsidRDefault="00CB25B8" w:rsidP="008E2EB7">
      <w:pPr>
        <w:spacing w:after="0" w:line="240" w:lineRule="auto"/>
        <w:ind w:left="426"/>
        <w:rPr>
          <w:sz w:val="18"/>
          <w:szCs w:val="18"/>
        </w:rPr>
      </w:pPr>
      <w:hyperlink r:id="rId56" w:history="1">
        <w:r w:rsidR="008E2EB7" w:rsidRPr="00D863C1">
          <w:rPr>
            <w:rStyle w:val="Hyperlink"/>
            <w:sz w:val="18"/>
            <w:szCs w:val="18"/>
          </w:rPr>
          <w:t>senator.antic@aph.gov.au</w:t>
        </w:r>
      </w:hyperlink>
      <w:r w:rsidR="008E2EB7" w:rsidRPr="00D863C1">
        <w:rPr>
          <w:sz w:val="18"/>
          <w:szCs w:val="18"/>
        </w:rPr>
        <w:t xml:space="preserve">; </w:t>
      </w:r>
      <w:hyperlink r:id="rId57" w:history="1">
        <w:r w:rsidR="008E2EB7" w:rsidRPr="00D863C1">
          <w:rPr>
            <w:rStyle w:val="Hyperlink"/>
            <w:sz w:val="18"/>
            <w:szCs w:val="18"/>
          </w:rPr>
          <w:t>senator.birmingham@aph.gov.au</w:t>
        </w:r>
      </w:hyperlink>
      <w:r w:rsidR="008E2EB7" w:rsidRPr="00D863C1">
        <w:rPr>
          <w:sz w:val="18"/>
          <w:szCs w:val="18"/>
        </w:rPr>
        <w:t xml:space="preserve">; </w:t>
      </w:r>
      <w:hyperlink r:id="rId58" w:history="1">
        <w:r w:rsidR="008E2EB7" w:rsidRPr="00D863C1">
          <w:rPr>
            <w:rStyle w:val="Hyperlink"/>
            <w:sz w:val="18"/>
            <w:szCs w:val="18"/>
          </w:rPr>
          <w:t>senator.farrell@aph.gov.au</w:t>
        </w:r>
      </w:hyperlink>
      <w:r w:rsidR="008E2EB7" w:rsidRPr="00D863C1">
        <w:rPr>
          <w:sz w:val="18"/>
          <w:szCs w:val="18"/>
        </w:rPr>
        <w:t>;</w:t>
      </w:r>
    </w:p>
    <w:p w14:paraId="7E0FB99E" w14:textId="77777777" w:rsidR="008E2EB7" w:rsidRDefault="00CB25B8" w:rsidP="008E2EB7">
      <w:pPr>
        <w:spacing w:after="0" w:line="240" w:lineRule="auto"/>
        <w:ind w:left="426"/>
        <w:rPr>
          <w:sz w:val="18"/>
          <w:szCs w:val="18"/>
        </w:rPr>
      </w:pPr>
      <w:hyperlink r:id="rId59" w:history="1">
        <w:r w:rsidR="008E2EB7" w:rsidRPr="00D863C1">
          <w:rPr>
            <w:rStyle w:val="Hyperlink"/>
            <w:sz w:val="18"/>
            <w:szCs w:val="18"/>
          </w:rPr>
          <w:t>senator.fawcett@aph.gov.au</w:t>
        </w:r>
      </w:hyperlink>
      <w:r w:rsidR="008E2EB7" w:rsidRPr="00D863C1">
        <w:rPr>
          <w:sz w:val="18"/>
          <w:szCs w:val="18"/>
        </w:rPr>
        <w:t xml:space="preserve">; </w:t>
      </w:r>
      <w:hyperlink r:id="rId60" w:history="1">
        <w:r w:rsidR="008E2EB7" w:rsidRPr="003E4B3D">
          <w:rPr>
            <w:rStyle w:val="Hyperlink"/>
            <w:sz w:val="18"/>
            <w:szCs w:val="18"/>
          </w:rPr>
          <w:t>senator.grogan@aph.gov.au</w:t>
        </w:r>
      </w:hyperlink>
      <w:r w:rsidR="008E2EB7">
        <w:rPr>
          <w:sz w:val="18"/>
          <w:szCs w:val="18"/>
        </w:rPr>
        <w:t xml:space="preserve">; </w:t>
      </w:r>
      <w:hyperlink r:id="rId61" w:history="1">
        <w:r w:rsidR="008E2EB7" w:rsidRPr="00D863C1">
          <w:rPr>
            <w:rStyle w:val="Hyperlink"/>
            <w:sz w:val="18"/>
            <w:szCs w:val="18"/>
          </w:rPr>
          <w:t>senator.hanson-young@aph.gov.au</w:t>
        </w:r>
      </w:hyperlink>
      <w:r w:rsidR="008E2EB7" w:rsidRPr="00D863C1">
        <w:rPr>
          <w:sz w:val="18"/>
          <w:szCs w:val="18"/>
        </w:rPr>
        <w:t xml:space="preserve">; </w:t>
      </w:r>
    </w:p>
    <w:p w14:paraId="3C50E586" w14:textId="72BB52DA" w:rsidR="008E2EB7" w:rsidRPr="00516E6C" w:rsidRDefault="00CB25B8" w:rsidP="008E2EB7">
      <w:pPr>
        <w:spacing w:after="0" w:line="240" w:lineRule="auto"/>
        <w:ind w:left="426"/>
        <w:rPr>
          <w:sz w:val="18"/>
          <w:szCs w:val="18"/>
        </w:rPr>
      </w:pPr>
      <w:hyperlink r:id="rId62" w:history="1">
        <w:r w:rsidR="008E2EB7" w:rsidRPr="00516E6C">
          <w:rPr>
            <w:rStyle w:val="Hyperlink"/>
            <w:sz w:val="18"/>
            <w:szCs w:val="18"/>
          </w:rPr>
          <w:t>senator.liddle@aph.gov.au</w:t>
        </w:r>
      </w:hyperlink>
      <w:r w:rsidR="008E2EB7" w:rsidRPr="00516E6C">
        <w:rPr>
          <w:sz w:val="18"/>
          <w:szCs w:val="18"/>
        </w:rPr>
        <w:t xml:space="preserve">; </w:t>
      </w:r>
      <w:hyperlink r:id="rId63" w:history="1">
        <w:r w:rsidR="00044514" w:rsidRPr="00516E6C">
          <w:rPr>
            <w:rStyle w:val="Hyperlink"/>
            <w:sz w:val="18"/>
            <w:szCs w:val="18"/>
          </w:rPr>
          <w:t>senator.mclachlan@aph.gov.au</w:t>
        </w:r>
      </w:hyperlink>
      <w:r w:rsidR="008E2EB7" w:rsidRPr="00516E6C">
        <w:rPr>
          <w:sz w:val="18"/>
          <w:szCs w:val="18"/>
        </w:rPr>
        <w:t xml:space="preserve">; </w:t>
      </w:r>
      <w:hyperlink r:id="rId64" w:history="1">
        <w:r w:rsidR="008E2EB7" w:rsidRPr="00516E6C">
          <w:rPr>
            <w:rStyle w:val="Hyperlink"/>
            <w:sz w:val="18"/>
            <w:szCs w:val="18"/>
          </w:rPr>
          <w:t>senator.pocock@aph.gov.au</w:t>
        </w:r>
      </w:hyperlink>
      <w:r w:rsidR="008E2EB7" w:rsidRPr="00516E6C">
        <w:rPr>
          <w:sz w:val="18"/>
          <w:szCs w:val="18"/>
        </w:rPr>
        <w:t xml:space="preserve">; </w:t>
      </w:r>
    </w:p>
    <w:p w14:paraId="06821ABA" w14:textId="77777777" w:rsidR="008E2EB7" w:rsidRPr="00D863C1" w:rsidRDefault="00CB25B8" w:rsidP="008E2EB7">
      <w:pPr>
        <w:spacing w:after="0" w:line="240" w:lineRule="auto"/>
        <w:ind w:left="426"/>
        <w:rPr>
          <w:sz w:val="18"/>
          <w:szCs w:val="18"/>
        </w:rPr>
      </w:pPr>
      <w:hyperlink r:id="rId65" w:history="1">
        <w:r w:rsidR="008E2EB7" w:rsidRPr="00516E6C">
          <w:rPr>
            <w:rStyle w:val="Hyperlink"/>
            <w:sz w:val="18"/>
            <w:szCs w:val="18"/>
          </w:rPr>
          <w:t>senator.ruston@aph.gov.au</w:t>
        </w:r>
      </w:hyperlink>
      <w:r w:rsidR="008E2EB7" w:rsidRPr="00516E6C">
        <w:rPr>
          <w:rStyle w:val="Hyperlink"/>
          <w:sz w:val="18"/>
          <w:szCs w:val="18"/>
          <w:u w:val="none"/>
        </w:rPr>
        <w:t>;</w:t>
      </w:r>
      <w:r w:rsidR="008E2EB7" w:rsidRPr="00516E6C">
        <w:rPr>
          <w:rStyle w:val="Hyperlink"/>
          <w:sz w:val="18"/>
          <w:szCs w:val="18"/>
        </w:rPr>
        <w:t xml:space="preserve"> </w:t>
      </w:r>
      <w:hyperlink r:id="rId66" w:history="1">
        <w:r w:rsidR="008E2EB7" w:rsidRPr="00516E6C">
          <w:rPr>
            <w:rStyle w:val="Hyperlink"/>
            <w:sz w:val="18"/>
            <w:szCs w:val="18"/>
          </w:rPr>
          <w:t>senator.marielle.smith@aph.gov.au</w:t>
        </w:r>
      </w:hyperlink>
      <w:r w:rsidR="008E2EB7" w:rsidRPr="00516E6C">
        <w:rPr>
          <w:sz w:val="18"/>
          <w:szCs w:val="18"/>
        </w:rPr>
        <w:t xml:space="preserve">; </w:t>
      </w:r>
      <w:hyperlink r:id="rId67" w:history="1">
        <w:r w:rsidR="008E2EB7" w:rsidRPr="00516E6C">
          <w:rPr>
            <w:rStyle w:val="Hyperlink"/>
            <w:sz w:val="18"/>
            <w:szCs w:val="18"/>
          </w:rPr>
          <w:t>senator.wong@aph.gov.au</w:t>
        </w:r>
      </w:hyperlink>
      <w:r w:rsidR="008E2EB7" w:rsidRPr="00D863C1">
        <w:rPr>
          <w:sz w:val="18"/>
          <w:szCs w:val="18"/>
        </w:rPr>
        <w:t>;</w:t>
      </w:r>
    </w:p>
    <w:p w14:paraId="48480B44" w14:textId="77777777" w:rsidR="008E2EB7" w:rsidRDefault="008E2EB7" w:rsidP="008E2EB7">
      <w:pPr>
        <w:spacing w:after="0" w:line="240" w:lineRule="auto"/>
        <w:ind w:left="426"/>
      </w:pPr>
    </w:p>
    <w:p w14:paraId="0EE5044D"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2E2B43A" w14:textId="77777777" w:rsidR="008E2EB7" w:rsidRDefault="00CB25B8" w:rsidP="008E2EB7">
      <w:pPr>
        <w:spacing w:after="0" w:line="240" w:lineRule="auto"/>
        <w:ind w:left="426"/>
        <w:rPr>
          <w:sz w:val="18"/>
          <w:szCs w:val="18"/>
        </w:rPr>
      </w:pPr>
      <w:hyperlink r:id="rId68" w:history="1">
        <w:r w:rsidR="008E2EB7" w:rsidRPr="003E4B3D">
          <w:rPr>
            <w:rStyle w:val="Hyperlink"/>
            <w:sz w:val="18"/>
            <w:szCs w:val="18"/>
          </w:rPr>
          <w:t>senator.askew@aph.gov.au</w:t>
        </w:r>
      </w:hyperlink>
      <w:r w:rsidR="008E2EB7" w:rsidRPr="00D863C1">
        <w:rPr>
          <w:sz w:val="18"/>
          <w:szCs w:val="18"/>
        </w:rPr>
        <w:t xml:space="preserve">; </w:t>
      </w:r>
      <w:hyperlink r:id="rId69" w:history="1">
        <w:r w:rsidR="008E2EB7" w:rsidRPr="00D863C1">
          <w:rPr>
            <w:rStyle w:val="Hyperlink"/>
            <w:sz w:val="18"/>
            <w:szCs w:val="18"/>
          </w:rPr>
          <w:t>senator.bilyk@aph.gov.au</w:t>
        </w:r>
      </w:hyperlink>
      <w:r w:rsidR="008E2EB7" w:rsidRPr="00D863C1">
        <w:rPr>
          <w:sz w:val="18"/>
          <w:szCs w:val="18"/>
        </w:rPr>
        <w:t>;</w:t>
      </w:r>
      <w:r w:rsidR="008E2EB7">
        <w:rPr>
          <w:sz w:val="18"/>
          <w:szCs w:val="18"/>
        </w:rPr>
        <w:t xml:space="preserve"> </w:t>
      </w:r>
      <w:hyperlink r:id="rId70" w:history="1">
        <w:r w:rsidR="008E2EB7" w:rsidRPr="00D863C1">
          <w:rPr>
            <w:rStyle w:val="Hyperlink"/>
            <w:sz w:val="18"/>
            <w:szCs w:val="18"/>
          </w:rPr>
          <w:t>senator.carol.brown@aph.gov.au</w:t>
        </w:r>
      </w:hyperlink>
      <w:r w:rsidR="008E2EB7" w:rsidRPr="00D863C1">
        <w:rPr>
          <w:sz w:val="18"/>
          <w:szCs w:val="18"/>
        </w:rPr>
        <w:t xml:space="preserve">; </w:t>
      </w:r>
    </w:p>
    <w:p w14:paraId="4E28B5AA" w14:textId="77777777" w:rsidR="008E2EB7" w:rsidRDefault="00CB25B8" w:rsidP="008E2EB7">
      <w:pPr>
        <w:spacing w:after="0" w:line="240" w:lineRule="auto"/>
        <w:ind w:left="426"/>
        <w:rPr>
          <w:rStyle w:val="Hyperlink"/>
          <w:sz w:val="18"/>
          <w:szCs w:val="18"/>
          <w:u w:val="none"/>
        </w:rPr>
      </w:pPr>
      <w:hyperlink r:id="rId71" w:history="1">
        <w:r w:rsidR="008E2EB7" w:rsidRPr="003E4B3D">
          <w:rPr>
            <w:rStyle w:val="Hyperlink"/>
            <w:sz w:val="18"/>
            <w:szCs w:val="18"/>
          </w:rPr>
          <w:t>senator.chandler@aph.gov.au</w:t>
        </w:r>
      </w:hyperlink>
      <w:r w:rsidR="008E2EB7" w:rsidRPr="00D863C1">
        <w:rPr>
          <w:sz w:val="18"/>
          <w:szCs w:val="18"/>
        </w:rPr>
        <w:t xml:space="preserve">; </w:t>
      </w:r>
      <w:hyperlink r:id="rId72" w:history="1">
        <w:r w:rsidR="008E2EB7" w:rsidRPr="00D863C1">
          <w:rPr>
            <w:rStyle w:val="Hyperlink"/>
            <w:sz w:val="18"/>
            <w:szCs w:val="18"/>
          </w:rPr>
          <w:t>senator.colbeck@aph.gov.au</w:t>
        </w:r>
      </w:hyperlink>
      <w:r w:rsidR="008E2EB7" w:rsidRPr="00D863C1">
        <w:rPr>
          <w:sz w:val="18"/>
          <w:szCs w:val="18"/>
        </w:rPr>
        <w:t>;</w:t>
      </w:r>
      <w:r w:rsidR="008E2EB7">
        <w:rPr>
          <w:sz w:val="18"/>
          <w:szCs w:val="18"/>
        </w:rPr>
        <w:t xml:space="preserve"> </w:t>
      </w:r>
      <w:hyperlink r:id="rId73" w:history="1">
        <w:r w:rsidR="008E2EB7" w:rsidRPr="00D863C1">
          <w:rPr>
            <w:rStyle w:val="Hyperlink"/>
            <w:sz w:val="18"/>
            <w:szCs w:val="18"/>
          </w:rPr>
          <w:t>senator.duniam@aph.gov.au</w:t>
        </w:r>
      </w:hyperlink>
      <w:r w:rsidR="008E2EB7" w:rsidRPr="00D863C1">
        <w:rPr>
          <w:rStyle w:val="Hyperlink"/>
          <w:sz w:val="18"/>
          <w:szCs w:val="18"/>
          <w:u w:val="none"/>
        </w:rPr>
        <w:t xml:space="preserve">; </w:t>
      </w:r>
    </w:p>
    <w:p w14:paraId="0ACE1521" w14:textId="77777777" w:rsidR="008E2EB7" w:rsidRDefault="00CB25B8" w:rsidP="008E2EB7">
      <w:pPr>
        <w:spacing w:after="0" w:line="240" w:lineRule="auto"/>
        <w:ind w:left="426"/>
        <w:rPr>
          <w:sz w:val="18"/>
          <w:szCs w:val="18"/>
        </w:rPr>
      </w:pPr>
      <w:hyperlink r:id="rId74" w:history="1">
        <w:r w:rsidR="008E2EB7" w:rsidRPr="003E4B3D">
          <w:rPr>
            <w:rStyle w:val="Hyperlink"/>
            <w:sz w:val="18"/>
            <w:szCs w:val="18"/>
          </w:rPr>
          <w:t>senator.lambie@aph.gov.au</w:t>
        </w:r>
      </w:hyperlink>
      <w:r w:rsidR="008E2EB7" w:rsidRPr="00D863C1">
        <w:rPr>
          <w:rStyle w:val="Hyperlink"/>
          <w:sz w:val="18"/>
          <w:szCs w:val="18"/>
          <w:u w:val="none"/>
        </w:rPr>
        <w:t xml:space="preserve">; </w:t>
      </w:r>
      <w:hyperlink r:id="rId75" w:history="1">
        <w:r w:rsidR="008E2EB7" w:rsidRPr="00D863C1">
          <w:rPr>
            <w:rStyle w:val="Hyperlink"/>
            <w:sz w:val="18"/>
            <w:szCs w:val="18"/>
          </w:rPr>
          <w:t>senator.mckim@aph.gov.au</w:t>
        </w:r>
      </w:hyperlink>
      <w:r w:rsidR="008E2EB7" w:rsidRPr="00D863C1">
        <w:rPr>
          <w:sz w:val="18"/>
          <w:szCs w:val="18"/>
        </w:rPr>
        <w:t>;</w:t>
      </w:r>
      <w:r w:rsidR="008E2EB7">
        <w:rPr>
          <w:sz w:val="18"/>
          <w:szCs w:val="18"/>
        </w:rPr>
        <w:t xml:space="preserve"> </w:t>
      </w:r>
      <w:hyperlink r:id="rId76" w:history="1">
        <w:r w:rsidR="008E2EB7" w:rsidRPr="00D863C1">
          <w:rPr>
            <w:rStyle w:val="Hyperlink"/>
            <w:sz w:val="18"/>
            <w:szCs w:val="18"/>
          </w:rPr>
          <w:t>senator.polley@aph.gov.au</w:t>
        </w:r>
      </w:hyperlink>
      <w:r w:rsidR="008E2EB7" w:rsidRPr="00D863C1">
        <w:rPr>
          <w:sz w:val="18"/>
          <w:szCs w:val="18"/>
        </w:rPr>
        <w:t xml:space="preserve">; </w:t>
      </w:r>
    </w:p>
    <w:p w14:paraId="1F0D395B" w14:textId="77777777" w:rsidR="008E2EB7" w:rsidRPr="00D863C1" w:rsidRDefault="00CB25B8" w:rsidP="008E2EB7">
      <w:pPr>
        <w:spacing w:after="0" w:line="240" w:lineRule="auto"/>
        <w:ind w:left="426"/>
        <w:rPr>
          <w:sz w:val="18"/>
          <w:szCs w:val="18"/>
        </w:rPr>
      </w:pPr>
      <w:hyperlink r:id="rId77" w:history="1">
        <w:r w:rsidR="008E2EB7" w:rsidRPr="00516E6C">
          <w:rPr>
            <w:rStyle w:val="Hyperlink"/>
            <w:sz w:val="18"/>
            <w:szCs w:val="18"/>
          </w:rPr>
          <w:t>senator.tyrrell@aph.gov.au</w:t>
        </w:r>
      </w:hyperlink>
      <w:r w:rsidR="008E2EB7" w:rsidRPr="00516E6C">
        <w:rPr>
          <w:sz w:val="18"/>
          <w:szCs w:val="18"/>
        </w:rPr>
        <w:t xml:space="preserve">; </w:t>
      </w:r>
      <w:hyperlink r:id="rId78" w:history="1">
        <w:r w:rsidR="008E2EB7" w:rsidRPr="00516E6C">
          <w:rPr>
            <w:rStyle w:val="Hyperlink"/>
            <w:sz w:val="18"/>
            <w:szCs w:val="18"/>
          </w:rPr>
          <w:t>senator.urquhart@aph.gov.au</w:t>
        </w:r>
      </w:hyperlink>
      <w:r w:rsidR="008E2EB7" w:rsidRPr="00516E6C">
        <w:rPr>
          <w:sz w:val="18"/>
          <w:szCs w:val="18"/>
        </w:rPr>
        <w:t xml:space="preserve">; </w:t>
      </w:r>
      <w:hyperlink r:id="rId79" w:history="1">
        <w:r w:rsidR="008E2EB7" w:rsidRPr="00516E6C">
          <w:rPr>
            <w:rStyle w:val="Hyperlink"/>
            <w:sz w:val="18"/>
            <w:szCs w:val="18"/>
          </w:rPr>
          <w:t>senator.whish-wilson@aph.gov.au</w:t>
        </w:r>
      </w:hyperlink>
      <w:r w:rsidR="008E2EB7" w:rsidRPr="00516E6C">
        <w:rPr>
          <w:sz w:val="18"/>
          <w:szCs w:val="18"/>
        </w:rPr>
        <w:t>;</w:t>
      </w:r>
      <w:r w:rsidR="008E2EB7" w:rsidRPr="00D863C1">
        <w:rPr>
          <w:sz w:val="18"/>
          <w:szCs w:val="18"/>
        </w:rPr>
        <w:t xml:space="preserve"> </w:t>
      </w:r>
    </w:p>
    <w:p w14:paraId="595E0B88" w14:textId="77777777" w:rsidR="008E2EB7" w:rsidRDefault="008E2EB7" w:rsidP="008E2EB7">
      <w:pPr>
        <w:spacing w:after="0" w:line="240" w:lineRule="auto"/>
        <w:ind w:left="426"/>
        <w:rPr>
          <w:rFonts w:cstheme="minorHAnsi"/>
        </w:rPr>
      </w:pPr>
    </w:p>
    <w:p w14:paraId="07ED5872"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766C071" w14:textId="77777777" w:rsidR="008E2EB7" w:rsidRPr="00516E6C" w:rsidRDefault="00CB25B8" w:rsidP="008E2EB7">
      <w:pPr>
        <w:spacing w:after="0" w:line="240" w:lineRule="auto"/>
        <w:ind w:left="426"/>
        <w:rPr>
          <w:rFonts w:cstheme="minorHAnsi"/>
          <w:sz w:val="18"/>
          <w:szCs w:val="18"/>
        </w:rPr>
      </w:pPr>
      <w:hyperlink r:id="rId80" w:history="1">
        <w:r w:rsidR="008E2EB7" w:rsidRPr="00516E6C">
          <w:rPr>
            <w:rStyle w:val="Hyperlink"/>
            <w:rFonts w:cstheme="minorHAnsi"/>
            <w:sz w:val="18"/>
            <w:szCs w:val="18"/>
          </w:rPr>
          <w:t>senator.babet@aph.gov.au</w:t>
        </w:r>
      </w:hyperlink>
      <w:r w:rsidR="008E2EB7" w:rsidRPr="00516E6C">
        <w:rPr>
          <w:rStyle w:val="Hyperlink"/>
          <w:rFonts w:cstheme="minorHAnsi"/>
          <w:sz w:val="18"/>
          <w:szCs w:val="18"/>
          <w:u w:val="none"/>
        </w:rPr>
        <w:t xml:space="preserve">; </w:t>
      </w:r>
      <w:hyperlink r:id="rId81" w:history="1">
        <w:r w:rsidR="008E2EB7" w:rsidRPr="00516E6C">
          <w:rPr>
            <w:rStyle w:val="Hyperlink"/>
            <w:rFonts w:cstheme="minorHAnsi"/>
            <w:sz w:val="18"/>
            <w:szCs w:val="18"/>
          </w:rPr>
          <w:t>senator.ciccone@aph.gov.au</w:t>
        </w:r>
      </w:hyperlink>
      <w:r w:rsidR="008E2EB7" w:rsidRPr="00516E6C">
        <w:rPr>
          <w:rFonts w:cstheme="minorHAnsi"/>
          <w:sz w:val="18"/>
          <w:szCs w:val="18"/>
        </w:rPr>
        <w:t xml:space="preserve">; </w:t>
      </w:r>
      <w:hyperlink r:id="rId82" w:history="1">
        <w:r w:rsidR="008E2EB7" w:rsidRPr="00516E6C">
          <w:rPr>
            <w:rStyle w:val="Hyperlink"/>
            <w:rFonts w:cstheme="minorHAnsi"/>
            <w:sz w:val="18"/>
            <w:szCs w:val="18"/>
          </w:rPr>
          <w:t>senator.henderson@aph.gov.au</w:t>
        </w:r>
      </w:hyperlink>
      <w:r w:rsidR="008E2EB7" w:rsidRPr="00516E6C">
        <w:rPr>
          <w:rFonts w:cstheme="minorHAnsi"/>
          <w:sz w:val="18"/>
          <w:szCs w:val="18"/>
        </w:rPr>
        <w:t xml:space="preserve">; </w:t>
      </w:r>
    </w:p>
    <w:p w14:paraId="7BF17D46" w14:textId="77777777" w:rsidR="008E2EB7" w:rsidRPr="00516E6C" w:rsidRDefault="00CB25B8" w:rsidP="008E2EB7">
      <w:pPr>
        <w:spacing w:after="0" w:line="240" w:lineRule="auto"/>
        <w:ind w:left="426"/>
        <w:rPr>
          <w:sz w:val="18"/>
          <w:szCs w:val="18"/>
        </w:rPr>
      </w:pPr>
      <w:hyperlink r:id="rId83" w:history="1">
        <w:r w:rsidR="008E2EB7" w:rsidRPr="00516E6C">
          <w:rPr>
            <w:rStyle w:val="Hyperlink"/>
            <w:rFonts w:cstheme="minorHAnsi"/>
            <w:sz w:val="18"/>
            <w:szCs w:val="18"/>
          </w:rPr>
          <w:t>senator.hume@aph.gov.au</w:t>
        </w:r>
      </w:hyperlink>
      <w:r w:rsidR="008E2EB7" w:rsidRPr="00516E6C">
        <w:rPr>
          <w:rFonts w:cstheme="minorHAnsi"/>
          <w:sz w:val="18"/>
          <w:szCs w:val="18"/>
        </w:rPr>
        <w:t xml:space="preserve">; </w:t>
      </w:r>
      <w:hyperlink r:id="rId84" w:history="1">
        <w:r w:rsidR="008E2EB7" w:rsidRPr="00516E6C">
          <w:rPr>
            <w:rStyle w:val="Hyperlink"/>
            <w:rFonts w:cstheme="minorHAnsi"/>
            <w:sz w:val="18"/>
            <w:szCs w:val="18"/>
          </w:rPr>
          <w:t>senator.mckenzie@aph.gov.au</w:t>
        </w:r>
      </w:hyperlink>
      <w:r w:rsidR="008E2EB7" w:rsidRPr="00516E6C">
        <w:rPr>
          <w:rStyle w:val="Hyperlink"/>
          <w:rFonts w:cstheme="minorHAnsi"/>
          <w:sz w:val="18"/>
          <w:szCs w:val="18"/>
          <w:u w:val="none"/>
        </w:rPr>
        <w:t xml:space="preserve">; </w:t>
      </w:r>
      <w:hyperlink r:id="rId85" w:history="1">
        <w:r w:rsidR="008E2EB7" w:rsidRPr="00516E6C">
          <w:rPr>
            <w:rStyle w:val="Hyperlink"/>
            <w:rFonts w:cstheme="minorHAnsi"/>
            <w:sz w:val="18"/>
            <w:szCs w:val="18"/>
          </w:rPr>
          <w:t>senator.paterson@aph.gov.au</w:t>
        </w:r>
      </w:hyperlink>
      <w:r w:rsidR="008E2EB7" w:rsidRPr="00516E6C">
        <w:rPr>
          <w:rFonts w:cstheme="minorHAnsi"/>
          <w:sz w:val="18"/>
          <w:szCs w:val="18"/>
        </w:rPr>
        <w:t>;</w:t>
      </w:r>
      <w:r w:rsidR="008E2EB7" w:rsidRPr="00516E6C">
        <w:rPr>
          <w:sz w:val="18"/>
          <w:szCs w:val="18"/>
        </w:rPr>
        <w:t xml:space="preserve"> </w:t>
      </w:r>
    </w:p>
    <w:p w14:paraId="7A5FD88B" w14:textId="77777777" w:rsidR="008E2EB7" w:rsidRPr="00516E6C" w:rsidRDefault="00CB25B8" w:rsidP="008E2EB7">
      <w:pPr>
        <w:spacing w:after="0" w:line="240" w:lineRule="auto"/>
        <w:ind w:left="426"/>
      </w:pPr>
      <w:hyperlink r:id="rId86" w:history="1">
        <w:r w:rsidR="008E2EB7" w:rsidRPr="00516E6C">
          <w:rPr>
            <w:rStyle w:val="Hyperlink"/>
            <w:rFonts w:cstheme="minorHAnsi"/>
            <w:sz w:val="18"/>
            <w:szCs w:val="18"/>
          </w:rPr>
          <w:t>senator.rice@aph.gov.au</w:t>
        </w:r>
      </w:hyperlink>
      <w:r w:rsidR="008E2EB7" w:rsidRPr="00516E6C">
        <w:rPr>
          <w:rFonts w:cstheme="minorHAnsi"/>
          <w:sz w:val="18"/>
          <w:szCs w:val="18"/>
        </w:rPr>
        <w:t xml:space="preserve">; </w:t>
      </w:r>
      <w:hyperlink r:id="rId87" w:history="1">
        <w:r w:rsidR="008E2EB7" w:rsidRPr="00516E6C">
          <w:rPr>
            <w:rStyle w:val="Hyperlink"/>
            <w:rFonts w:cstheme="minorHAnsi"/>
            <w:sz w:val="18"/>
            <w:szCs w:val="18"/>
          </w:rPr>
          <w:t>senator.stewart@aph.gov.au</w:t>
        </w:r>
      </w:hyperlink>
      <w:r w:rsidR="008E2EB7" w:rsidRPr="00516E6C">
        <w:rPr>
          <w:rFonts w:cstheme="minorHAnsi"/>
          <w:sz w:val="18"/>
          <w:szCs w:val="18"/>
        </w:rPr>
        <w:t xml:space="preserve">; </w:t>
      </w:r>
      <w:hyperlink r:id="rId88" w:history="1">
        <w:r w:rsidR="008E2EB7" w:rsidRPr="00516E6C">
          <w:rPr>
            <w:rStyle w:val="Hyperlink"/>
            <w:rFonts w:cstheme="minorHAnsi"/>
            <w:sz w:val="18"/>
            <w:szCs w:val="18"/>
          </w:rPr>
          <w:t>senator.thorpe@aph.gov.au</w:t>
        </w:r>
      </w:hyperlink>
      <w:r w:rsidR="008E2EB7" w:rsidRPr="00516E6C">
        <w:rPr>
          <w:rFonts w:cstheme="minorHAnsi"/>
          <w:sz w:val="18"/>
          <w:szCs w:val="18"/>
        </w:rPr>
        <w:t>;</w:t>
      </w:r>
      <w:r w:rsidR="008E2EB7" w:rsidRPr="00516E6C">
        <w:t xml:space="preserve"> </w:t>
      </w:r>
    </w:p>
    <w:p w14:paraId="4A033EE9" w14:textId="77777777" w:rsidR="008E2EB7" w:rsidRDefault="00CB25B8" w:rsidP="008E2EB7">
      <w:pPr>
        <w:spacing w:after="0" w:line="240" w:lineRule="auto"/>
        <w:ind w:left="426"/>
        <w:rPr>
          <w:rFonts w:cstheme="minorHAnsi"/>
          <w:sz w:val="18"/>
          <w:szCs w:val="18"/>
        </w:rPr>
      </w:pPr>
      <w:hyperlink r:id="rId89" w:history="1">
        <w:r w:rsidR="008E2EB7" w:rsidRPr="00516E6C">
          <w:rPr>
            <w:rStyle w:val="Hyperlink"/>
            <w:rFonts w:cstheme="minorHAnsi"/>
            <w:sz w:val="18"/>
            <w:szCs w:val="18"/>
          </w:rPr>
          <w:t>senator.van@aph.gov.au</w:t>
        </w:r>
      </w:hyperlink>
      <w:r w:rsidR="008E2EB7" w:rsidRPr="00516E6C">
        <w:rPr>
          <w:rFonts w:cstheme="minorHAnsi"/>
          <w:sz w:val="18"/>
          <w:szCs w:val="18"/>
        </w:rPr>
        <w:t xml:space="preserve">;  </w:t>
      </w:r>
      <w:hyperlink r:id="rId90" w:history="1">
        <w:r w:rsidR="008E2EB7" w:rsidRPr="00516E6C">
          <w:rPr>
            <w:rStyle w:val="Hyperlink"/>
            <w:rFonts w:cstheme="minorHAnsi"/>
            <w:sz w:val="18"/>
            <w:szCs w:val="18"/>
          </w:rPr>
          <w:t>senator.walsh@aph.gov.au</w:t>
        </w:r>
      </w:hyperlink>
      <w:r w:rsidR="008E2EB7" w:rsidRPr="00516E6C">
        <w:rPr>
          <w:rFonts w:cstheme="minorHAnsi"/>
          <w:sz w:val="18"/>
          <w:szCs w:val="18"/>
        </w:rPr>
        <w:t xml:space="preserve">; </w:t>
      </w:r>
      <w:hyperlink r:id="rId91" w:history="1">
        <w:r w:rsidR="008E2EB7" w:rsidRPr="00516E6C">
          <w:rPr>
            <w:rStyle w:val="Hyperlink"/>
            <w:rFonts w:cstheme="minorHAnsi"/>
            <w:sz w:val="18"/>
            <w:szCs w:val="18"/>
          </w:rPr>
          <w:t>senator.white@aph.gov.au</w:t>
        </w:r>
      </w:hyperlink>
    </w:p>
    <w:p w14:paraId="79915891" w14:textId="77777777" w:rsidR="008E2EB7" w:rsidRPr="00D863C1" w:rsidRDefault="008E2EB7" w:rsidP="008E2EB7">
      <w:pPr>
        <w:spacing w:after="0" w:line="240" w:lineRule="auto"/>
        <w:ind w:left="426"/>
        <w:rPr>
          <w:rStyle w:val="Hyperlink"/>
          <w:rFonts w:cstheme="minorHAnsi"/>
          <w:sz w:val="18"/>
          <w:szCs w:val="18"/>
        </w:rPr>
      </w:pPr>
    </w:p>
    <w:p w14:paraId="57FFB068" w14:textId="77777777" w:rsidR="008E2EB7" w:rsidRDefault="008E2EB7" w:rsidP="008E2EB7">
      <w:pPr>
        <w:spacing w:after="0" w:line="240" w:lineRule="auto"/>
        <w:ind w:left="426"/>
        <w:rPr>
          <w:rStyle w:val="Hyperlink"/>
          <w:rFonts w:cstheme="minorHAnsi"/>
        </w:rPr>
      </w:pPr>
    </w:p>
    <w:p w14:paraId="071F57D5"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87935E2" w14:textId="77777777" w:rsidR="008E2EB7" w:rsidRDefault="00CB25B8" w:rsidP="008E2EB7">
      <w:pPr>
        <w:spacing w:after="0" w:line="240" w:lineRule="auto"/>
        <w:ind w:left="426"/>
        <w:rPr>
          <w:sz w:val="18"/>
          <w:szCs w:val="18"/>
        </w:rPr>
      </w:pPr>
      <w:hyperlink r:id="rId92" w:history="1">
        <w:r w:rsidR="008E2EB7" w:rsidRPr="00D863C1">
          <w:rPr>
            <w:rStyle w:val="Hyperlink"/>
            <w:sz w:val="18"/>
            <w:szCs w:val="18"/>
          </w:rPr>
          <w:t>senator.brockman@aph.gov.au</w:t>
        </w:r>
      </w:hyperlink>
      <w:r w:rsidR="008E2EB7" w:rsidRPr="00D863C1">
        <w:rPr>
          <w:sz w:val="18"/>
          <w:szCs w:val="18"/>
        </w:rPr>
        <w:t xml:space="preserve">; </w:t>
      </w:r>
      <w:hyperlink r:id="rId93" w:history="1">
        <w:r w:rsidR="008E2EB7" w:rsidRPr="00D863C1">
          <w:rPr>
            <w:rStyle w:val="Hyperlink"/>
            <w:sz w:val="18"/>
            <w:szCs w:val="18"/>
          </w:rPr>
          <w:t>senator.cash@aph.gov.au</w:t>
        </w:r>
      </w:hyperlink>
      <w:r w:rsidR="008E2EB7" w:rsidRPr="00D863C1">
        <w:rPr>
          <w:sz w:val="18"/>
          <w:szCs w:val="18"/>
        </w:rPr>
        <w:t xml:space="preserve">; </w:t>
      </w:r>
      <w:hyperlink r:id="rId94" w:history="1">
        <w:r w:rsidR="008E2EB7" w:rsidRPr="00C23A3C">
          <w:rPr>
            <w:rStyle w:val="Hyperlink"/>
            <w:sz w:val="18"/>
            <w:szCs w:val="18"/>
          </w:rPr>
          <w:t>senator.cox@aph.gov.au</w:t>
        </w:r>
      </w:hyperlink>
      <w:r w:rsidR="008E2EB7" w:rsidRPr="00C23A3C">
        <w:rPr>
          <w:sz w:val="18"/>
          <w:szCs w:val="18"/>
        </w:rPr>
        <w:t>;</w:t>
      </w:r>
      <w:r w:rsidR="008E2EB7">
        <w:rPr>
          <w:sz w:val="18"/>
          <w:szCs w:val="18"/>
        </w:rPr>
        <w:t xml:space="preserve"> </w:t>
      </w:r>
    </w:p>
    <w:p w14:paraId="3D14FF16" w14:textId="77777777" w:rsidR="008E2EB7" w:rsidRDefault="00CB25B8" w:rsidP="008E2EB7">
      <w:pPr>
        <w:spacing w:after="0" w:line="240" w:lineRule="auto"/>
        <w:ind w:left="426"/>
        <w:rPr>
          <w:rStyle w:val="Hyperlink"/>
          <w:sz w:val="18"/>
          <w:szCs w:val="18"/>
          <w:u w:val="none"/>
        </w:rPr>
      </w:pPr>
      <w:hyperlink r:id="rId95" w:history="1">
        <w:r w:rsidR="008E2EB7" w:rsidRPr="003E4B3D">
          <w:rPr>
            <w:rStyle w:val="Hyperlink"/>
            <w:sz w:val="18"/>
            <w:szCs w:val="18"/>
          </w:rPr>
          <w:t>senator.dodson@aph.gov.au</w:t>
        </w:r>
      </w:hyperlink>
      <w:r w:rsidR="008E2EB7" w:rsidRPr="00D863C1">
        <w:rPr>
          <w:sz w:val="18"/>
          <w:szCs w:val="18"/>
        </w:rPr>
        <w:t xml:space="preserve">; </w:t>
      </w:r>
      <w:hyperlink r:id="rId96" w:history="1">
        <w:r w:rsidR="008E2EB7" w:rsidRPr="00D863C1">
          <w:rPr>
            <w:rStyle w:val="Hyperlink"/>
            <w:sz w:val="18"/>
            <w:szCs w:val="18"/>
          </w:rPr>
          <w:t>senator.lines@aph.gov.au</w:t>
        </w:r>
      </w:hyperlink>
      <w:r w:rsidR="008E2EB7" w:rsidRPr="00D863C1">
        <w:rPr>
          <w:sz w:val="18"/>
          <w:szCs w:val="18"/>
        </w:rPr>
        <w:t xml:space="preserve">; </w:t>
      </w:r>
      <w:hyperlink r:id="rId97" w:history="1">
        <w:r w:rsidR="008E2EB7" w:rsidRPr="00D863C1">
          <w:rPr>
            <w:rStyle w:val="Hyperlink"/>
            <w:sz w:val="18"/>
            <w:szCs w:val="18"/>
          </w:rPr>
          <w:t>senator.matt.o'sullivan@aph.gov.au</w:t>
        </w:r>
      </w:hyperlink>
      <w:r w:rsidR="008E2EB7" w:rsidRPr="00D863C1">
        <w:rPr>
          <w:rStyle w:val="Hyperlink"/>
          <w:sz w:val="18"/>
          <w:szCs w:val="18"/>
          <w:u w:val="none"/>
        </w:rPr>
        <w:t xml:space="preserve">; </w:t>
      </w:r>
    </w:p>
    <w:p w14:paraId="698ABC9E" w14:textId="77777777" w:rsidR="008E2EB7" w:rsidRPr="00D863C1" w:rsidRDefault="00CB25B8" w:rsidP="008E2EB7">
      <w:pPr>
        <w:spacing w:after="0" w:line="240" w:lineRule="auto"/>
        <w:ind w:left="426"/>
        <w:rPr>
          <w:sz w:val="18"/>
          <w:szCs w:val="18"/>
        </w:rPr>
      </w:pPr>
      <w:hyperlink r:id="rId98" w:history="1">
        <w:r w:rsidR="008E2EB7" w:rsidRPr="003E4B3D">
          <w:rPr>
            <w:rStyle w:val="Hyperlink"/>
            <w:sz w:val="18"/>
            <w:szCs w:val="18"/>
          </w:rPr>
          <w:t>senator.pratt@aph.gov.au</w:t>
        </w:r>
      </w:hyperlink>
      <w:r w:rsidR="008E2EB7" w:rsidRPr="00D863C1">
        <w:rPr>
          <w:sz w:val="18"/>
          <w:szCs w:val="18"/>
        </w:rPr>
        <w:t xml:space="preserve">; </w:t>
      </w:r>
      <w:hyperlink r:id="rId99" w:history="1">
        <w:r w:rsidR="008E2EB7" w:rsidRPr="00D863C1">
          <w:rPr>
            <w:rStyle w:val="Hyperlink"/>
            <w:sz w:val="18"/>
            <w:szCs w:val="18"/>
          </w:rPr>
          <w:t>senator.reynolds@aph.gov.au</w:t>
        </w:r>
      </w:hyperlink>
      <w:r w:rsidR="008E2EB7" w:rsidRPr="00D863C1">
        <w:rPr>
          <w:sz w:val="18"/>
          <w:szCs w:val="18"/>
        </w:rPr>
        <w:t xml:space="preserve">; </w:t>
      </w:r>
      <w:hyperlink r:id="rId100" w:history="1">
        <w:r w:rsidR="008E2EB7" w:rsidRPr="00D863C1">
          <w:rPr>
            <w:rStyle w:val="Hyperlink"/>
            <w:sz w:val="18"/>
            <w:szCs w:val="18"/>
          </w:rPr>
          <w:t>senator.small@aph.gov.au</w:t>
        </w:r>
      </w:hyperlink>
      <w:r w:rsidR="008E2EB7" w:rsidRPr="00D863C1">
        <w:rPr>
          <w:sz w:val="18"/>
          <w:szCs w:val="18"/>
        </w:rPr>
        <w:t xml:space="preserve">; </w:t>
      </w:r>
    </w:p>
    <w:p w14:paraId="0A72DA22" w14:textId="77777777" w:rsidR="008E2EB7" w:rsidRPr="00D863C1" w:rsidRDefault="00CB25B8" w:rsidP="008E2EB7">
      <w:pPr>
        <w:spacing w:after="0" w:line="240" w:lineRule="auto"/>
        <w:ind w:left="426"/>
        <w:rPr>
          <w:sz w:val="18"/>
          <w:szCs w:val="18"/>
        </w:rPr>
      </w:pPr>
      <w:hyperlink r:id="rId101" w:history="1">
        <w:r w:rsidR="008E2EB7" w:rsidRPr="00D863C1">
          <w:rPr>
            <w:rStyle w:val="Hyperlink"/>
            <w:sz w:val="18"/>
            <w:szCs w:val="18"/>
          </w:rPr>
          <w:t>senator.smith@aph.gov.au</w:t>
        </w:r>
      </w:hyperlink>
      <w:r w:rsidR="008E2EB7" w:rsidRPr="00D863C1">
        <w:rPr>
          <w:rStyle w:val="Hyperlink"/>
          <w:sz w:val="18"/>
          <w:szCs w:val="18"/>
          <w:u w:val="none"/>
        </w:rPr>
        <w:t xml:space="preserve">; </w:t>
      </w:r>
      <w:hyperlink r:id="rId102" w:history="1">
        <w:r w:rsidR="008E2EB7" w:rsidRPr="00D863C1">
          <w:rPr>
            <w:rStyle w:val="Hyperlink"/>
            <w:sz w:val="18"/>
            <w:szCs w:val="18"/>
          </w:rPr>
          <w:t>senator.steele-john@aph.gov.au</w:t>
        </w:r>
      </w:hyperlink>
      <w:r w:rsidR="008E2EB7" w:rsidRPr="00D863C1">
        <w:rPr>
          <w:sz w:val="18"/>
          <w:szCs w:val="18"/>
        </w:rPr>
        <w:t xml:space="preserve">; </w:t>
      </w:r>
      <w:hyperlink r:id="rId103" w:history="1">
        <w:r w:rsidR="008E2EB7" w:rsidRPr="00D863C1">
          <w:rPr>
            <w:rStyle w:val="Hyperlink"/>
            <w:sz w:val="18"/>
            <w:szCs w:val="18"/>
          </w:rPr>
          <w:t>senator.sterle@aph.gov.au</w:t>
        </w:r>
      </w:hyperlink>
    </w:p>
    <w:p w14:paraId="04EE034B" w14:textId="77777777" w:rsidR="00D7046D" w:rsidRPr="00C34C77" w:rsidRDefault="00D7046D" w:rsidP="001D7EBC">
      <w:pPr>
        <w:spacing w:after="0" w:line="240" w:lineRule="auto"/>
        <w:ind w:left="426"/>
      </w:pPr>
    </w:p>
    <w:p w14:paraId="680472D4" w14:textId="1A8895F8" w:rsidR="00F17241" w:rsidRDefault="00F17241" w:rsidP="001D7EBC">
      <w:pPr>
        <w:spacing w:after="0" w:line="240" w:lineRule="auto"/>
        <w:rPr>
          <w:rStyle w:val="Hyperlink"/>
          <w:rFonts w:cstheme="minorHAnsi"/>
          <w:bCs/>
          <w:iCs/>
        </w:rPr>
      </w:pPr>
      <w:r>
        <w:rPr>
          <w:rStyle w:val="Hyperlink"/>
          <w:rFonts w:cstheme="minorHAnsi"/>
          <w:bCs/>
          <w:iCs/>
        </w:rPr>
        <w:br w:type="page"/>
      </w:r>
    </w:p>
    <w:p w14:paraId="76CBAA73" w14:textId="77777777" w:rsidR="00DE7661" w:rsidRPr="008C2595" w:rsidRDefault="00DE7661" w:rsidP="001D7EBC">
      <w:pPr>
        <w:tabs>
          <w:tab w:val="left" w:pos="6436"/>
        </w:tabs>
        <w:spacing w:after="0" w:line="240" w:lineRule="auto"/>
        <w:rPr>
          <w:rStyle w:val="Hyperlink"/>
          <w:rFonts w:cstheme="minorHAnsi"/>
          <w:bCs/>
          <w:iCs/>
        </w:rPr>
      </w:pPr>
    </w:p>
    <w:p w14:paraId="08C73685" w14:textId="77777777" w:rsidR="0080476A" w:rsidRPr="00BF1FE2" w:rsidRDefault="0080476A" w:rsidP="001D7EBC">
      <w:pPr>
        <w:pBdr>
          <w:bottom w:val="single" w:sz="18" w:space="1" w:color="auto"/>
        </w:pBdr>
        <w:tabs>
          <w:tab w:val="left" w:pos="6436"/>
        </w:tabs>
        <w:spacing w:after="0" w:line="240" w:lineRule="auto"/>
        <w:ind w:right="-283"/>
        <w:rPr>
          <w:rFonts w:cstheme="minorHAnsi"/>
          <w:b/>
          <w:iCs/>
          <w:lang w:val="en-GB"/>
        </w:rPr>
      </w:pPr>
    </w:p>
    <w:p w14:paraId="6A40DAE5" w14:textId="77777777" w:rsidR="00AA3D5B" w:rsidRDefault="00AA3D5B" w:rsidP="001D7EBC">
      <w:pPr>
        <w:tabs>
          <w:tab w:val="left" w:pos="6436"/>
        </w:tabs>
        <w:spacing w:after="0" w:line="240" w:lineRule="auto"/>
        <w:rPr>
          <w:rFonts w:cstheme="minorHAnsi"/>
          <w:b/>
          <w:bCs/>
          <w:sz w:val="16"/>
          <w:szCs w:val="16"/>
        </w:rPr>
      </w:pPr>
    </w:p>
    <w:p w14:paraId="10DD6281" w14:textId="77777777" w:rsidR="00BF4C57" w:rsidRDefault="00BF4C57" w:rsidP="001D7EBC">
      <w:pPr>
        <w:spacing w:after="0" w:line="240" w:lineRule="auto"/>
        <w:rPr>
          <w:rFonts w:cstheme="minorHAnsi"/>
          <w:b/>
          <w:iCs/>
          <w:lang w:val="en-GB"/>
        </w:rPr>
      </w:pPr>
    </w:p>
    <w:p w14:paraId="74C48BF9" w14:textId="0C5BBD1F" w:rsidR="001B7C3F" w:rsidRDefault="001B7C3F" w:rsidP="001D7EBC">
      <w:pPr>
        <w:pBdr>
          <w:bottom w:val="single" w:sz="18" w:space="1" w:color="auto"/>
        </w:pBdr>
        <w:tabs>
          <w:tab w:val="left" w:pos="6436"/>
        </w:tabs>
        <w:spacing w:after="0" w:line="240" w:lineRule="auto"/>
        <w:ind w:right="-283"/>
        <w:rPr>
          <w:rFonts w:cstheme="minorHAnsi"/>
          <w:sz w:val="28"/>
          <w:szCs w:val="28"/>
        </w:rPr>
      </w:pPr>
      <w:r w:rsidRPr="00BF1FE2">
        <w:rPr>
          <w:rFonts w:cstheme="minorHAnsi"/>
          <w:b/>
          <w:bCs/>
          <w:sz w:val="28"/>
          <w:szCs w:val="28"/>
        </w:rPr>
        <w:t>PROFORMA LETTER</w:t>
      </w:r>
      <w:r>
        <w:rPr>
          <w:rFonts w:cstheme="minorHAnsi"/>
          <w:sz w:val="28"/>
          <w:szCs w:val="28"/>
        </w:rPr>
        <w:t xml:space="preserve">:  </w:t>
      </w:r>
    </w:p>
    <w:p w14:paraId="35BEEDE5" w14:textId="77777777" w:rsidR="001B7C3F" w:rsidRDefault="001B7C3F" w:rsidP="001D7EBC">
      <w:pPr>
        <w:pBdr>
          <w:bottom w:val="single" w:sz="18" w:space="1" w:color="auto"/>
        </w:pBdr>
        <w:tabs>
          <w:tab w:val="left" w:pos="6436"/>
        </w:tabs>
        <w:spacing w:after="0" w:line="240" w:lineRule="auto"/>
        <w:ind w:right="-283"/>
        <w:rPr>
          <w:rFonts w:eastAsia="Times New Roman" w:cstheme="minorHAnsi"/>
          <w:b/>
          <w:bCs/>
          <w:color w:val="222222"/>
          <w:sz w:val="28"/>
          <w:szCs w:val="28"/>
          <w:lang w:eastAsia="en-AU"/>
        </w:rPr>
      </w:pPr>
    </w:p>
    <w:p w14:paraId="78E2D524" w14:textId="77777777" w:rsidR="001B7C3F" w:rsidRPr="001B7C3F" w:rsidRDefault="001B7C3F" w:rsidP="001D7EBC">
      <w:pPr>
        <w:tabs>
          <w:tab w:val="left" w:pos="6436"/>
        </w:tabs>
        <w:spacing w:after="0" w:line="240" w:lineRule="auto"/>
        <w:rPr>
          <w:rFonts w:cstheme="minorHAnsi"/>
          <w:b/>
          <w:bCs/>
          <w:sz w:val="16"/>
          <w:szCs w:val="16"/>
        </w:rPr>
      </w:pPr>
    </w:p>
    <w:p w14:paraId="2661E98F" w14:textId="77777777" w:rsidR="000141A7" w:rsidRDefault="000141A7" w:rsidP="001D7EBC">
      <w:pPr>
        <w:shd w:val="clear" w:color="auto" w:fill="FFFFFF"/>
        <w:spacing w:after="0" w:line="240" w:lineRule="auto"/>
        <w:rPr>
          <w:rFonts w:cstheme="minorHAnsi"/>
          <w:i/>
          <w:iCs/>
          <w:color w:val="FF0000"/>
        </w:rPr>
      </w:pPr>
    </w:p>
    <w:p w14:paraId="68886DFD" w14:textId="2ECAA0BE" w:rsidR="000141A7" w:rsidRPr="005019F6" w:rsidRDefault="000141A7" w:rsidP="001D7EBC">
      <w:pPr>
        <w:shd w:val="clear" w:color="auto" w:fill="FFFFFF"/>
        <w:spacing w:after="0" w:line="240" w:lineRule="auto"/>
        <w:rPr>
          <w:rFonts w:cstheme="minorHAnsi"/>
          <w:i/>
          <w:iCs/>
          <w:color w:val="FF0000"/>
        </w:rPr>
      </w:pPr>
      <w:r w:rsidRPr="005019F6">
        <w:rPr>
          <w:rFonts w:cstheme="minorHAnsi"/>
          <w:i/>
          <w:iCs/>
          <w:color w:val="FF0000"/>
        </w:rPr>
        <w:t>[</w:t>
      </w:r>
      <w:r>
        <w:rPr>
          <w:rFonts w:cstheme="minorHAnsi"/>
          <w:i/>
          <w:iCs/>
          <w:color w:val="FF0000"/>
        </w:rPr>
        <w:t>Date</w:t>
      </w:r>
      <w:r w:rsidRPr="005019F6">
        <w:rPr>
          <w:rFonts w:cstheme="minorHAnsi"/>
          <w:i/>
          <w:iCs/>
          <w:color w:val="FF0000"/>
        </w:rPr>
        <w:t>]</w:t>
      </w:r>
    </w:p>
    <w:p w14:paraId="72D2D16A" w14:textId="77777777" w:rsidR="001B7C3F" w:rsidRDefault="001B7C3F" w:rsidP="001D7EBC">
      <w:pPr>
        <w:spacing w:after="0" w:line="240" w:lineRule="auto"/>
        <w:rPr>
          <w:rFonts w:cstheme="minorHAnsi"/>
        </w:rPr>
      </w:pPr>
    </w:p>
    <w:p w14:paraId="4214917E" w14:textId="77777777" w:rsidR="001B24D1" w:rsidRPr="003F0B4E" w:rsidRDefault="001B24D1" w:rsidP="001D7EBC">
      <w:pPr>
        <w:spacing w:after="0" w:line="240" w:lineRule="auto"/>
        <w:rPr>
          <w:rFonts w:cstheme="minorHAnsi"/>
          <w:sz w:val="24"/>
          <w:szCs w:val="24"/>
        </w:rPr>
      </w:pPr>
    </w:p>
    <w:p w14:paraId="3A74A279" w14:textId="06BC58C6" w:rsidR="004847EC" w:rsidRPr="003F0B4E" w:rsidRDefault="004847EC" w:rsidP="001D7EBC">
      <w:pPr>
        <w:spacing w:after="0" w:line="240" w:lineRule="auto"/>
        <w:rPr>
          <w:sz w:val="24"/>
          <w:szCs w:val="24"/>
        </w:rPr>
      </w:pPr>
      <w:r w:rsidRPr="003F0B4E">
        <w:rPr>
          <w:sz w:val="24"/>
          <w:szCs w:val="24"/>
        </w:rPr>
        <w:t>Dear Minister Giles/O’Neill,</w:t>
      </w:r>
    </w:p>
    <w:p w14:paraId="02A65D67" w14:textId="77777777" w:rsidR="003F0B4E" w:rsidRPr="003F0B4E" w:rsidRDefault="003F0B4E" w:rsidP="001D7EBC">
      <w:pPr>
        <w:spacing w:after="0" w:line="240" w:lineRule="auto"/>
        <w:rPr>
          <w:sz w:val="24"/>
          <w:szCs w:val="24"/>
        </w:rPr>
      </w:pPr>
    </w:p>
    <w:p w14:paraId="6D900CC8" w14:textId="01D52E05" w:rsidR="003F0B4E" w:rsidRPr="003F0B4E" w:rsidRDefault="004847EC" w:rsidP="001D7EBC">
      <w:pPr>
        <w:spacing w:after="0" w:line="240" w:lineRule="auto"/>
        <w:rPr>
          <w:sz w:val="24"/>
          <w:szCs w:val="24"/>
        </w:rPr>
      </w:pPr>
      <w:r w:rsidRPr="003F0B4E">
        <w:rPr>
          <w:sz w:val="24"/>
          <w:szCs w:val="24"/>
        </w:rPr>
        <w:t xml:space="preserve">Refugees included in the </w:t>
      </w:r>
      <w:r w:rsidR="005276AE">
        <w:rPr>
          <w:sz w:val="24"/>
          <w:szCs w:val="24"/>
        </w:rPr>
        <w:t>‘</w:t>
      </w:r>
      <w:r w:rsidRPr="003F0B4E">
        <w:rPr>
          <w:sz w:val="24"/>
          <w:szCs w:val="24"/>
        </w:rPr>
        <w:t>Legacy Caseload</w:t>
      </w:r>
      <w:r w:rsidR="005276AE">
        <w:rPr>
          <w:sz w:val="24"/>
          <w:szCs w:val="24"/>
        </w:rPr>
        <w:t>’</w:t>
      </w:r>
      <w:r w:rsidRPr="003F0B4E">
        <w:rPr>
          <w:sz w:val="24"/>
          <w:szCs w:val="24"/>
        </w:rPr>
        <w:t xml:space="preserve"> have their applications for protection considered through the ‘</w:t>
      </w:r>
      <w:r w:rsidR="003F0B4E" w:rsidRPr="003F0B4E">
        <w:rPr>
          <w:sz w:val="24"/>
          <w:szCs w:val="24"/>
        </w:rPr>
        <w:t xml:space="preserve">Fast Track’ </w:t>
      </w:r>
      <w:r w:rsidRPr="003F0B4E">
        <w:rPr>
          <w:sz w:val="24"/>
          <w:szCs w:val="24"/>
        </w:rPr>
        <w:t xml:space="preserve">process of assessment, review and removal. </w:t>
      </w:r>
    </w:p>
    <w:p w14:paraId="2E02487F" w14:textId="77777777" w:rsidR="003F0B4E" w:rsidRPr="003F0B4E" w:rsidRDefault="003F0B4E" w:rsidP="001D7EBC">
      <w:pPr>
        <w:spacing w:after="0" w:line="240" w:lineRule="auto"/>
        <w:rPr>
          <w:sz w:val="24"/>
          <w:szCs w:val="24"/>
        </w:rPr>
      </w:pPr>
    </w:p>
    <w:p w14:paraId="2789CDB5" w14:textId="2BB09830" w:rsidR="004847EC" w:rsidRPr="003F0B4E" w:rsidRDefault="004847EC" w:rsidP="003F0B4E">
      <w:pPr>
        <w:spacing w:after="0" w:line="240" w:lineRule="auto"/>
        <w:ind w:right="284"/>
        <w:rPr>
          <w:sz w:val="24"/>
          <w:szCs w:val="24"/>
        </w:rPr>
      </w:pPr>
      <w:r w:rsidRPr="003F0B4E">
        <w:rPr>
          <w:sz w:val="24"/>
          <w:szCs w:val="24"/>
        </w:rPr>
        <w:t xml:space="preserve">The </w:t>
      </w:r>
      <w:r w:rsidR="003F0B4E" w:rsidRPr="003F0B4E">
        <w:rPr>
          <w:sz w:val="24"/>
          <w:szCs w:val="24"/>
        </w:rPr>
        <w:t xml:space="preserve">‘Fast Track’ Assessment Process </w:t>
      </w:r>
      <w:r w:rsidRPr="003F0B4E">
        <w:rPr>
          <w:sz w:val="24"/>
          <w:szCs w:val="24"/>
        </w:rPr>
        <w:t xml:space="preserve">through the Immigration Assessment Authority is neither </w:t>
      </w:r>
      <w:r w:rsidR="005276AE">
        <w:rPr>
          <w:sz w:val="24"/>
          <w:szCs w:val="24"/>
        </w:rPr>
        <w:t>‘</w:t>
      </w:r>
      <w:r w:rsidRPr="003F0B4E">
        <w:rPr>
          <w:sz w:val="24"/>
          <w:szCs w:val="24"/>
        </w:rPr>
        <w:t>fast</w:t>
      </w:r>
      <w:r w:rsidR="005276AE">
        <w:rPr>
          <w:sz w:val="24"/>
          <w:szCs w:val="24"/>
        </w:rPr>
        <w:t>’</w:t>
      </w:r>
      <w:r w:rsidRPr="003F0B4E">
        <w:rPr>
          <w:sz w:val="24"/>
          <w:szCs w:val="24"/>
        </w:rPr>
        <w:t xml:space="preserve"> nor thorough.</w:t>
      </w:r>
      <w:r w:rsidRPr="003F0B4E">
        <w:rPr>
          <w:b/>
          <w:sz w:val="24"/>
          <w:szCs w:val="24"/>
        </w:rPr>
        <w:t xml:space="preserve"> </w:t>
      </w:r>
      <w:r w:rsidRPr="003F0B4E">
        <w:rPr>
          <w:sz w:val="24"/>
          <w:szCs w:val="24"/>
        </w:rPr>
        <w:t xml:space="preserve"> It can result in inappropriate decisions. </w:t>
      </w:r>
    </w:p>
    <w:p w14:paraId="7BBD6E80" w14:textId="77777777" w:rsidR="0018757E" w:rsidRPr="003F0B4E" w:rsidRDefault="0018757E" w:rsidP="001D7EBC">
      <w:pPr>
        <w:spacing w:after="0" w:line="240" w:lineRule="auto"/>
        <w:rPr>
          <w:b/>
          <w:sz w:val="24"/>
          <w:szCs w:val="24"/>
        </w:rPr>
      </w:pPr>
    </w:p>
    <w:p w14:paraId="6CA552BF" w14:textId="3DD7055D" w:rsidR="004847EC" w:rsidRPr="003F0B4E" w:rsidRDefault="004847EC" w:rsidP="001D7EBC">
      <w:pPr>
        <w:spacing w:after="0" w:line="240" w:lineRule="auto"/>
        <w:rPr>
          <w:sz w:val="24"/>
          <w:szCs w:val="24"/>
        </w:rPr>
      </w:pPr>
      <w:r w:rsidRPr="003F0B4E">
        <w:rPr>
          <w:b/>
          <w:sz w:val="24"/>
          <w:szCs w:val="24"/>
        </w:rPr>
        <w:t xml:space="preserve">The ALP has committed to abolishing the current </w:t>
      </w:r>
      <w:r w:rsidR="003F0B4E" w:rsidRPr="003F0B4E">
        <w:rPr>
          <w:b/>
          <w:sz w:val="24"/>
          <w:szCs w:val="24"/>
        </w:rPr>
        <w:t xml:space="preserve">‘Fast Track’ </w:t>
      </w:r>
      <w:r w:rsidRPr="003F0B4E">
        <w:rPr>
          <w:b/>
          <w:sz w:val="24"/>
          <w:szCs w:val="24"/>
        </w:rPr>
        <w:t>pathway, and to replace it with a determination process ‘in accordance with our international obligations, the rule of law, and the principles of fairness’.</w:t>
      </w:r>
      <w:r w:rsidRPr="003F0B4E">
        <w:rPr>
          <w:sz w:val="24"/>
          <w:szCs w:val="24"/>
        </w:rPr>
        <w:t xml:space="preserve"> </w:t>
      </w:r>
    </w:p>
    <w:p w14:paraId="4E9884CD" w14:textId="77777777" w:rsidR="0018757E" w:rsidRPr="003F0B4E" w:rsidRDefault="0018757E" w:rsidP="001D7EBC">
      <w:pPr>
        <w:spacing w:after="0" w:line="240" w:lineRule="auto"/>
        <w:rPr>
          <w:b/>
          <w:sz w:val="24"/>
          <w:szCs w:val="24"/>
        </w:rPr>
      </w:pPr>
    </w:p>
    <w:p w14:paraId="2DD7F2C3" w14:textId="675E260F" w:rsidR="004847EC" w:rsidRPr="003F0B4E" w:rsidRDefault="003414A4" w:rsidP="003414A4">
      <w:pPr>
        <w:spacing w:after="0" w:line="240" w:lineRule="auto"/>
        <w:ind w:right="142"/>
        <w:rPr>
          <w:sz w:val="24"/>
          <w:szCs w:val="24"/>
        </w:rPr>
      </w:pPr>
      <w:r>
        <w:rPr>
          <w:sz w:val="24"/>
          <w:szCs w:val="24"/>
        </w:rPr>
        <w:t>W</w:t>
      </w:r>
      <w:r w:rsidRPr="003F0B4E">
        <w:rPr>
          <w:sz w:val="24"/>
          <w:szCs w:val="24"/>
        </w:rPr>
        <w:t>ithout access to a review process</w:t>
      </w:r>
      <w:r>
        <w:rPr>
          <w:sz w:val="24"/>
          <w:szCs w:val="24"/>
        </w:rPr>
        <w:t xml:space="preserve">, </w:t>
      </w:r>
      <w:r w:rsidR="00FA7D52">
        <w:rPr>
          <w:sz w:val="24"/>
          <w:szCs w:val="24"/>
        </w:rPr>
        <w:t>t</w:t>
      </w:r>
      <w:r w:rsidR="004847EC" w:rsidRPr="003F0B4E">
        <w:rPr>
          <w:sz w:val="24"/>
          <w:szCs w:val="24"/>
        </w:rPr>
        <w:t>here is a high risk that people face inappropriate deportation and return to country of origin from which they fled - a violation of international law</w:t>
      </w:r>
      <w:r>
        <w:rPr>
          <w:sz w:val="24"/>
          <w:szCs w:val="24"/>
        </w:rPr>
        <w:t xml:space="preserve">. </w:t>
      </w:r>
      <w:r w:rsidR="004847EC" w:rsidRPr="003F0B4E">
        <w:rPr>
          <w:sz w:val="24"/>
          <w:szCs w:val="24"/>
        </w:rPr>
        <w:t>Claimants do not have the right to an interview or present new material to support their application</w:t>
      </w:r>
      <w:r w:rsidR="003F0B4E" w:rsidRPr="003F0B4E">
        <w:rPr>
          <w:sz w:val="24"/>
          <w:szCs w:val="24"/>
        </w:rPr>
        <w:t>.</w:t>
      </w:r>
    </w:p>
    <w:p w14:paraId="2D54D3A7" w14:textId="77777777" w:rsidR="003F0B4E" w:rsidRPr="003F0B4E" w:rsidRDefault="003F0B4E" w:rsidP="001D7EBC">
      <w:pPr>
        <w:spacing w:after="0" w:line="240" w:lineRule="auto"/>
        <w:rPr>
          <w:sz w:val="24"/>
          <w:szCs w:val="24"/>
        </w:rPr>
      </w:pPr>
    </w:p>
    <w:p w14:paraId="5088F243" w14:textId="2A4872AE" w:rsidR="004847EC" w:rsidRPr="003F0B4E" w:rsidRDefault="004847EC" w:rsidP="001D7EBC">
      <w:pPr>
        <w:spacing w:after="0" w:line="240" w:lineRule="auto"/>
        <w:rPr>
          <w:sz w:val="24"/>
          <w:szCs w:val="24"/>
        </w:rPr>
      </w:pPr>
      <w:r w:rsidRPr="003F0B4E">
        <w:rPr>
          <w:sz w:val="24"/>
          <w:szCs w:val="24"/>
        </w:rPr>
        <w:t>Most live with great hardship and uncertainty in the community, with severe mental health issues often the result of this unfair, unjust and inadequate system.</w:t>
      </w:r>
    </w:p>
    <w:p w14:paraId="38643BDA" w14:textId="77777777" w:rsidR="003F0B4E" w:rsidRPr="003F0B4E" w:rsidRDefault="003F0B4E" w:rsidP="001D7EBC">
      <w:pPr>
        <w:spacing w:after="0" w:line="240" w:lineRule="auto"/>
        <w:rPr>
          <w:sz w:val="24"/>
          <w:szCs w:val="24"/>
        </w:rPr>
      </w:pPr>
    </w:p>
    <w:p w14:paraId="30C2E2DC" w14:textId="59D2B92F" w:rsidR="004847EC" w:rsidRPr="003F0B4E" w:rsidRDefault="004847EC" w:rsidP="001D7EBC">
      <w:pPr>
        <w:spacing w:after="0" w:line="240" w:lineRule="auto"/>
        <w:rPr>
          <w:b/>
          <w:sz w:val="24"/>
          <w:szCs w:val="24"/>
        </w:rPr>
      </w:pPr>
      <w:r w:rsidRPr="003F0B4E">
        <w:rPr>
          <w:b/>
          <w:sz w:val="24"/>
          <w:szCs w:val="24"/>
        </w:rPr>
        <w:t>All people awaiting deportation should have access to a thorough re</w:t>
      </w:r>
      <w:r w:rsidR="00694471">
        <w:rPr>
          <w:b/>
          <w:sz w:val="24"/>
          <w:szCs w:val="24"/>
        </w:rPr>
        <w:t>-</w:t>
      </w:r>
      <w:r w:rsidRPr="003F0B4E">
        <w:rPr>
          <w:b/>
          <w:sz w:val="24"/>
          <w:szCs w:val="24"/>
        </w:rPr>
        <w:t>assessment of their claims.</w:t>
      </w:r>
    </w:p>
    <w:p w14:paraId="255FB647" w14:textId="77777777" w:rsidR="003F0B4E" w:rsidRPr="003F0B4E" w:rsidRDefault="003F0B4E" w:rsidP="001D7EBC">
      <w:pPr>
        <w:spacing w:after="0" w:line="240" w:lineRule="auto"/>
        <w:rPr>
          <w:b/>
          <w:sz w:val="24"/>
          <w:szCs w:val="24"/>
        </w:rPr>
      </w:pPr>
    </w:p>
    <w:p w14:paraId="3F85E8B0" w14:textId="5A53F773" w:rsidR="004847EC" w:rsidRPr="00694471" w:rsidRDefault="009A0A66" w:rsidP="001D7EBC">
      <w:pPr>
        <w:spacing w:after="0" w:line="240" w:lineRule="auto"/>
        <w:rPr>
          <w:bCs/>
          <w:sz w:val="24"/>
          <w:szCs w:val="24"/>
        </w:rPr>
      </w:pPr>
      <w:r w:rsidRPr="00694471">
        <w:rPr>
          <w:bCs/>
          <w:sz w:val="24"/>
          <w:szCs w:val="24"/>
        </w:rPr>
        <w:t>I</w:t>
      </w:r>
      <w:r w:rsidR="004847EC" w:rsidRPr="00694471">
        <w:rPr>
          <w:bCs/>
          <w:sz w:val="24"/>
          <w:szCs w:val="24"/>
        </w:rPr>
        <w:t xml:space="preserve"> therefore request that:</w:t>
      </w:r>
    </w:p>
    <w:p w14:paraId="374B7F4B" w14:textId="77777777" w:rsidR="003F0B4E" w:rsidRPr="00694471" w:rsidRDefault="003F0B4E" w:rsidP="001D7EBC">
      <w:pPr>
        <w:spacing w:after="0" w:line="240" w:lineRule="auto"/>
        <w:rPr>
          <w:bCs/>
          <w:sz w:val="16"/>
          <w:szCs w:val="16"/>
        </w:rPr>
      </w:pPr>
    </w:p>
    <w:p w14:paraId="0F3C8ED1" w14:textId="5D898BBE" w:rsidR="004847EC" w:rsidRPr="00694471" w:rsidRDefault="003F0B4E" w:rsidP="003B1DA5">
      <w:pPr>
        <w:pStyle w:val="ListParagraph"/>
        <w:numPr>
          <w:ilvl w:val="0"/>
          <w:numId w:val="29"/>
        </w:numPr>
        <w:spacing w:after="0" w:line="240" w:lineRule="auto"/>
        <w:ind w:left="709" w:right="709"/>
        <w:rPr>
          <w:bCs/>
          <w:sz w:val="24"/>
          <w:szCs w:val="24"/>
        </w:rPr>
      </w:pPr>
      <w:r w:rsidRPr="00694471">
        <w:rPr>
          <w:bCs/>
          <w:sz w:val="24"/>
          <w:szCs w:val="24"/>
        </w:rPr>
        <w:t>T</w:t>
      </w:r>
      <w:r w:rsidR="004847EC" w:rsidRPr="00694471">
        <w:rPr>
          <w:bCs/>
          <w:sz w:val="24"/>
          <w:szCs w:val="24"/>
        </w:rPr>
        <w:t xml:space="preserve">he Government </w:t>
      </w:r>
      <w:r w:rsidR="00F1679A">
        <w:rPr>
          <w:bCs/>
          <w:sz w:val="24"/>
          <w:szCs w:val="24"/>
        </w:rPr>
        <w:t xml:space="preserve">immediately </w:t>
      </w:r>
      <w:r w:rsidR="004847EC" w:rsidRPr="00694471">
        <w:rPr>
          <w:bCs/>
          <w:sz w:val="24"/>
          <w:szCs w:val="24"/>
        </w:rPr>
        <w:t xml:space="preserve">announce a </w:t>
      </w:r>
      <w:r w:rsidR="004847EC" w:rsidRPr="009A2EB1">
        <w:rPr>
          <w:b/>
          <w:sz w:val="24"/>
          <w:szCs w:val="24"/>
        </w:rPr>
        <w:t>moratorium</w:t>
      </w:r>
      <w:r w:rsidR="004847EC" w:rsidRPr="00694471">
        <w:rPr>
          <w:bCs/>
          <w:sz w:val="24"/>
          <w:szCs w:val="24"/>
        </w:rPr>
        <w:t xml:space="preserve"> for those refugees and asylum seekers facing deportation until such time as their claims have been determined due to the </w:t>
      </w:r>
      <w:r w:rsidR="004847EC" w:rsidRPr="00694471">
        <w:rPr>
          <w:b/>
          <w:sz w:val="24"/>
          <w:szCs w:val="24"/>
        </w:rPr>
        <w:t>unfair</w:t>
      </w:r>
      <w:r w:rsidR="004847EC" w:rsidRPr="00694471">
        <w:rPr>
          <w:bCs/>
          <w:sz w:val="24"/>
          <w:szCs w:val="24"/>
        </w:rPr>
        <w:t xml:space="preserve"> ‘</w:t>
      </w:r>
      <w:r w:rsidRPr="00694471">
        <w:rPr>
          <w:bCs/>
          <w:sz w:val="24"/>
          <w:szCs w:val="24"/>
        </w:rPr>
        <w:t xml:space="preserve">Fast Track Determination Process’ </w:t>
      </w:r>
      <w:r w:rsidRPr="00694471">
        <w:rPr>
          <w:bCs/>
          <w:sz w:val="24"/>
          <w:szCs w:val="24"/>
        </w:rPr>
        <w:br/>
      </w:r>
    </w:p>
    <w:p w14:paraId="37E68AD2" w14:textId="072C4A86" w:rsidR="00694471" w:rsidRDefault="00694471" w:rsidP="00694471">
      <w:pPr>
        <w:pStyle w:val="ListParagraph"/>
        <w:numPr>
          <w:ilvl w:val="0"/>
          <w:numId w:val="29"/>
        </w:numPr>
        <w:spacing w:after="0" w:line="240" w:lineRule="auto"/>
        <w:ind w:left="709" w:right="709"/>
        <w:rPr>
          <w:bCs/>
          <w:sz w:val="24"/>
          <w:szCs w:val="24"/>
        </w:rPr>
      </w:pPr>
      <w:r w:rsidRPr="00694471">
        <w:rPr>
          <w:bCs/>
          <w:sz w:val="24"/>
          <w:szCs w:val="24"/>
        </w:rPr>
        <w:t xml:space="preserve">The Government </w:t>
      </w:r>
      <w:r w:rsidR="00F1679A">
        <w:rPr>
          <w:bCs/>
          <w:sz w:val="24"/>
          <w:szCs w:val="24"/>
        </w:rPr>
        <w:t xml:space="preserve">immediately </w:t>
      </w:r>
      <w:r w:rsidRPr="00694471">
        <w:rPr>
          <w:bCs/>
          <w:sz w:val="24"/>
          <w:szCs w:val="24"/>
        </w:rPr>
        <w:t xml:space="preserve">replaces the existing ‘fast track’ process with </w:t>
      </w:r>
      <w:r w:rsidRPr="00694471">
        <w:rPr>
          <w:b/>
          <w:sz w:val="24"/>
          <w:szCs w:val="24"/>
        </w:rPr>
        <w:t>a</w:t>
      </w:r>
      <w:r w:rsidR="004847EC" w:rsidRPr="00694471">
        <w:rPr>
          <w:b/>
          <w:sz w:val="24"/>
          <w:szCs w:val="24"/>
        </w:rPr>
        <w:t xml:space="preserve"> fair and thorough review process</w:t>
      </w:r>
      <w:r w:rsidR="004847EC" w:rsidRPr="00694471">
        <w:rPr>
          <w:bCs/>
          <w:sz w:val="24"/>
          <w:szCs w:val="24"/>
        </w:rPr>
        <w:t xml:space="preserve"> for the re-assessment of </w:t>
      </w:r>
      <w:r w:rsidRPr="00694471">
        <w:rPr>
          <w:bCs/>
          <w:sz w:val="24"/>
          <w:szCs w:val="24"/>
        </w:rPr>
        <w:t>all claims of people seeking asylum in Australia.</w:t>
      </w:r>
    </w:p>
    <w:p w14:paraId="4B59B18B" w14:textId="77777777" w:rsidR="009A2EB1" w:rsidRDefault="009A2EB1" w:rsidP="009A2EB1">
      <w:pPr>
        <w:pStyle w:val="ListParagraph"/>
        <w:spacing w:after="0" w:line="240" w:lineRule="auto"/>
        <w:ind w:left="709" w:right="709"/>
        <w:rPr>
          <w:bCs/>
          <w:sz w:val="24"/>
          <w:szCs w:val="24"/>
        </w:rPr>
      </w:pPr>
    </w:p>
    <w:p w14:paraId="01686E5C" w14:textId="428E34A3" w:rsidR="003F0B4E" w:rsidRPr="009A2EB1" w:rsidRDefault="009A2EB1" w:rsidP="00F801F2">
      <w:pPr>
        <w:pStyle w:val="ListParagraph"/>
        <w:numPr>
          <w:ilvl w:val="0"/>
          <w:numId w:val="29"/>
        </w:numPr>
        <w:spacing w:after="0" w:line="240" w:lineRule="auto"/>
        <w:ind w:left="709" w:right="-142"/>
        <w:rPr>
          <w:bCs/>
          <w:sz w:val="24"/>
          <w:szCs w:val="24"/>
        </w:rPr>
      </w:pPr>
      <w:r>
        <w:rPr>
          <w:bCs/>
          <w:sz w:val="24"/>
          <w:szCs w:val="24"/>
        </w:rPr>
        <w:t>The Government</w:t>
      </w:r>
      <w:r w:rsidR="00F1679A">
        <w:rPr>
          <w:bCs/>
          <w:sz w:val="24"/>
          <w:szCs w:val="24"/>
        </w:rPr>
        <w:t xml:space="preserve"> urgently</w:t>
      </w:r>
      <w:r>
        <w:rPr>
          <w:bCs/>
          <w:sz w:val="24"/>
          <w:szCs w:val="24"/>
        </w:rPr>
        <w:t xml:space="preserve"> </w:t>
      </w:r>
      <w:r w:rsidRPr="009A2EB1">
        <w:rPr>
          <w:b/>
          <w:sz w:val="24"/>
          <w:szCs w:val="24"/>
        </w:rPr>
        <w:t>re-asses</w:t>
      </w:r>
      <w:r>
        <w:rPr>
          <w:b/>
          <w:sz w:val="24"/>
          <w:szCs w:val="24"/>
        </w:rPr>
        <w:t>s</w:t>
      </w:r>
      <w:r w:rsidRPr="009A2EB1">
        <w:rPr>
          <w:b/>
          <w:sz w:val="24"/>
          <w:szCs w:val="24"/>
        </w:rPr>
        <w:t xml:space="preserve"> claims</w:t>
      </w:r>
      <w:r w:rsidRPr="009A2EB1">
        <w:rPr>
          <w:bCs/>
          <w:sz w:val="24"/>
          <w:szCs w:val="24"/>
        </w:rPr>
        <w:t xml:space="preserve"> that were rejected under the</w:t>
      </w:r>
      <w:r w:rsidR="00F801F2">
        <w:rPr>
          <w:bCs/>
          <w:sz w:val="24"/>
          <w:szCs w:val="24"/>
        </w:rPr>
        <w:t xml:space="preserve"> so-called</w:t>
      </w:r>
      <w:r w:rsidRPr="009A2EB1">
        <w:rPr>
          <w:bCs/>
          <w:sz w:val="24"/>
          <w:szCs w:val="24"/>
        </w:rPr>
        <w:t> </w:t>
      </w:r>
      <w:r>
        <w:rPr>
          <w:bCs/>
          <w:sz w:val="24"/>
          <w:szCs w:val="24"/>
        </w:rPr>
        <w:t>‘</w:t>
      </w:r>
      <w:r w:rsidRPr="009A2EB1">
        <w:rPr>
          <w:bCs/>
          <w:sz w:val="24"/>
          <w:szCs w:val="24"/>
        </w:rPr>
        <w:t>fast track</w:t>
      </w:r>
      <w:r>
        <w:rPr>
          <w:bCs/>
          <w:sz w:val="24"/>
          <w:szCs w:val="24"/>
        </w:rPr>
        <w:t>’</w:t>
      </w:r>
      <w:r w:rsidRPr="009A2EB1">
        <w:rPr>
          <w:bCs/>
          <w:sz w:val="24"/>
          <w:szCs w:val="24"/>
        </w:rPr>
        <w:t> process.</w:t>
      </w:r>
    </w:p>
    <w:p w14:paraId="40255E4A" w14:textId="77777777" w:rsidR="003B1DA5" w:rsidRDefault="003B1DA5" w:rsidP="001D7EBC">
      <w:pPr>
        <w:spacing w:after="0" w:line="240" w:lineRule="auto"/>
        <w:rPr>
          <w:sz w:val="24"/>
          <w:szCs w:val="24"/>
        </w:rPr>
      </w:pPr>
    </w:p>
    <w:p w14:paraId="227B5619" w14:textId="300B64C3" w:rsidR="004847EC" w:rsidRPr="003F0B4E" w:rsidRDefault="004847EC" w:rsidP="001D7EBC">
      <w:pPr>
        <w:spacing w:after="0" w:line="240" w:lineRule="auto"/>
        <w:rPr>
          <w:sz w:val="24"/>
          <w:szCs w:val="24"/>
        </w:rPr>
      </w:pPr>
      <w:r w:rsidRPr="003F0B4E">
        <w:rPr>
          <w:sz w:val="24"/>
          <w:szCs w:val="24"/>
        </w:rPr>
        <w:t>Yours sincerely</w:t>
      </w:r>
    </w:p>
    <w:p w14:paraId="347E9997" w14:textId="0750BD7C" w:rsidR="00A374C5" w:rsidRPr="003F0B4E" w:rsidRDefault="00A374C5" w:rsidP="001D7EBC">
      <w:pPr>
        <w:tabs>
          <w:tab w:val="left" w:pos="6436"/>
        </w:tabs>
        <w:spacing w:after="0" w:line="240" w:lineRule="auto"/>
        <w:rPr>
          <w:rFonts w:cstheme="minorHAnsi"/>
          <w:sz w:val="24"/>
          <w:szCs w:val="24"/>
        </w:rPr>
      </w:pPr>
    </w:p>
    <w:p w14:paraId="4DCB0CCD" w14:textId="77777777" w:rsidR="001B7C3F" w:rsidRDefault="001B7C3F" w:rsidP="001D7EBC">
      <w:pPr>
        <w:tabs>
          <w:tab w:val="left" w:pos="6436"/>
        </w:tabs>
        <w:spacing w:after="0" w:line="240" w:lineRule="auto"/>
        <w:ind w:left="284"/>
        <w:rPr>
          <w:rFonts w:cstheme="minorHAnsi"/>
        </w:rPr>
      </w:pPr>
    </w:p>
    <w:p w14:paraId="116DA6BC" w14:textId="60F795FA" w:rsidR="00A374C5" w:rsidRPr="005019F6" w:rsidRDefault="00A374C5" w:rsidP="001D7EBC">
      <w:pPr>
        <w:shd w:val="clear" w:color="auto" w:fill="FFFFFF"/>
        <w:spacing w:after="0" w:line="240" w:lineRule="auto"/>
        <w:rPr>
          <w:rFonts w:cstheme="minorHAnsi"/>
          <w:i/>
          <w:iCs/>
          <w:color w:val="FF0000"/>
        </w:rPr>
      </w:pPr>
      <w:r w:rsidRPr="005019F6">
        <w:rPr>
          <w:rFonts w:cstheme="minorHAnsi"/>
          <w:i/>
          <w:iCs/>
          <w:color w:val="FF0000"/>
        </w:rPr>
        <w:t>[your name and address]</w:t>
      </w:r>
    </w:p>
    <w:sectPr w:rsidR="00A374C5" w:rsidRPr="005019F6"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25B1" w14:textId="77777777" w:rsidR="00CB25B8" w:rsidRDefault="00CB25B8" w:rsidP="0080613D">
      <w:pPr>
        <w:spacing w:after="0" w:line="240" w:lineRule="auto"/>
      </w:pPr>
      <w:r>
        <w:separator/>
      </w:r>
    </w:p>
  </w:endnote>
  <w:endnote w:type="continuationSeparator" w:id="0">
    <w:p w14:paraId="2BE83DAC" w14:textId="77777777" w:rsidR="00CB25B8" w:rsidRDefault="00CB25B8"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0568" w14:textId="77777777" w:rsidR="00CB25B8" w:rsidRDefault="00CB25B8" w:rsidP="0080613D">
      <w:pPr>
        <w:spacing w:after="0" w:line="240" w:lineRule="auto"/>
      </w:pPr>
      <w:r>
        <w:separator/>
      </w:r>
    </w:p>
  </w:footnote>
  <w:footnote w:type="continuationSeparator" w:id="0">
    <w:p w14:paraId="11268615" w14:textId="77777777" w:rsidR="00CB25B8" w:rsidRDefault="00CB25B8"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C58"/>
    <w:multiLevelType w:val="multilevel"/>
    <w:tmpl w:val="378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8794D"/>
    <w:multiLevelType w:val="hybridMultilevel"/>
    <w:tmpl w:val="C44ADDD6"/>
    <w:lvl w:ilvl="0" w:tplc="21BC8CE6">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E043D"/>
    <w:multiLevelType w:val="hybridMultilevel"/>
    <w:tmpl w:val="7450AC32"/>
    <w:lvl w:ilvl="0" w:tplc="4A1ED22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0F5E4E6B"/>
    <w:multiLevelType w:val="multilevel"/>
    <w:tmpl w:val="5FB4D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2A6908"/>
    <w:multiLevelType w:val="multilevel"/>
    <w:tmpl w:val="369C8D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15F0"/>
    <w:multiLevelType w:val="hybridMultilevel"/>
    <w:tmpl w:val="07FA639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50343D"/>
    <w:multiLevelType w:val="hybridMultilevel"/>
    <w:tmpl w:val="AB30E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BB7A78"/>
    <w:multiLevelType w:val="hybridMultilevel"/>
    <w:tmpl w:val="41D298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1C0E021A"/>
    <w:multiLevelType w:val="hybridMultilevel"/>
    <w:tmpl w:val="88B28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6F426F"/>
    <w:multiLevelType w:val="hybridMultilevel"/>
    <w:tmpl w:val="7618D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84B5F76"/>
    <w:multiLevelType w:val="hybridMultilevel"/>
    <w:tmpl w:val="7958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E106C9"/>
    <w:multiLevelType w:val="hybridMultilevel"/>
    <w:tmpl w:val="F5903A5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C35738"/>
    <w:multiLevelType w:val="multilevel"/>
    <w:tmpl w:val="8D8239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05734"/>
    <w:multiLevelType w:val="hybridMultilevel"/>
    <w:tmpl w:val="21AC0BDE"/>
    <w:lvl w:ilvl="0" w:tplc="EBAE0124">
      <w:start w:val="25"/>
      <w:numFmt w:val="bullet"/>
      <w:lvlText w:val="-"/>
      <w:lvlJc w:val="left"/>
      <w:pPr>
        <w:ind w:left="720" w:hanging="360"/>
      </w:pPr>
      <w:rPr>
        <w:rFonts w:ascii="Calibri" w:eastAsia="Times New Roman" w:hAnsi="Calibri" w:cs="Calibri" w:hint="default"/>
        <w:b w:val="0"/>
        <w:color w:val="22222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7422E"/>
    <w:multiLevelType w:val="hybridMultilevel"/>
    <w:tmpl w:val="3138A788"/>
    <w:lvl w:ilvl="0" w:tplc="08090001">
      <w:start w:val="1"/>
      <w:numFmt w:val="bullet"/>
      <w:lvlText w:val=""/>
      <w:lvlJc w:val="left"/>
      <w:pPr>
        <w:ind w:left="720" w:hanging="360"/>
      </w:pPr>
      <w:rPr>
        <w:rFonts w:ascii="Symbol" w:hAnsi="Symbol" w:hint="default"/>
      </w:rPr>
    </w:lvl>
    <w:lvl w:ilvl="1" w:tplc="21BC8CE6">
      <w:start w:val="1"/>
      <w:numFmt w:val="bullet"/>
      <w:lvlText w:val="-"/>
      <w:lvlJc w:val="left"/>
      <w:pPr>
        <w:ind w:left="1440" w:hanging="360"/>
      </w:pPr>
      <w:rPr>
        <w:rFonts w:ascii="Calibri" w:hAnsi="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539A0"/>
    <w:multiLevelType w:val="hybridMultilevel"/>
    <w:tmpl w:val="07FA63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3C70C3"/>
    <w:multiLevelType w:val="multilevel"/>
    <w:tmpl w:val="51A8E9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4581858"/>
    <w:multiLevelType w:val="hybridMultilevel"/>
    <w:tmpl w:val="4E28B85C"/>
    <w:lvl w:ilvl="0" w:tplc="3D2A06FC">
      <w:numFmt w:val="bullet"/>
      <w:lvlText w:val="-"/>
      <w:lvlJc w:val="left"/>
      <w:pPr>
        <w:ind w:left="1485" w:hanging="360"/>
      </w:pPr>
      <w:rPr>
        <w:rFonts w:ascii="Calibri" w:eastAsiaTheme="minorHAnsi" w:hAnsi="Calibri" w:cs="Calibri"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3"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7773C2"/>
    <w:multiLevelType w:val="multilevel"/>
    <w:tmpl w:val="79DE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8"/>
  </w:num>
  <w:num w:numId="4">
    <w:abstractNumId w:val="27"/>
  </w:num>
  <w:num w:numId="5">
    <w:abstractNumId w:val="20"/>
  </w:num>
  <w:num w:numId="6">
    <w:abstractNumId w:val="22"/>
  </w:num>
  <w:num w:numId="7">
    <w:abstractNumId w:val="26"/>
  </w:num>
  <w:num w:numId="8">
    <w:abstractNumId w:val="29"/>
  </w:num>
  <w:num w:numId="9">
    <w:abstractNumId w:val="13"/>
  </w:num>
  <w:num w:numId="10">
    <w:abstractNumId w:val="31"/>
  </w:num>
  <w:num w:numId="11">
    <w:abstractNumId w:val="2"/>
  </w:num>
  <w:num w:numId="12">
    <w:abstractNumId w:val="33"/>
  </w:num>
  <w:num w:numId="13">
    <w:abstractNumId w:val="5"/>
  </w:num>
  <w:num w:numId="14">
    <w:abstractNumId w:val="19"/>
  </w:num>
  <w:num w:numId="15">
    <w:abstractNumId w:val="17"/>
  </w:num>
  <w:num w:numId="16">
    <w:abstractNumId w:val="28"/>
  </w:num>
  <w:num w:numId="17">
    <w:abstractNumId w:val="15"/>
  </w:num>
  <w:num w:numId="18">
    <w:abstractNumId w:val="6"/>
  </w:num>
  <w:num w:numId="19">
    <w:abstractNumId w:val="24"/>
  </w:num>
  <w:num w:numId="20">
    <w:abstractNumId w:val="4"/>
  </w:num>
  <w:num w:numId="21">
    <w:abstractNumId w:val="30"/>
  </w:num>
  <w:num w:numId="22">
    <w:abstractNumId w:val="23"/>
  </w:num>
  <w:num w:numId="23">
    <w:abstractNumId w:val="1"/>
  </w:num>
  <w:num w:numId="24">
    <w:abstractNumId w:val="11"/>
  </w:num>
  <w:num w:numId="25">
    <w:abstractNumId w:val="21"/>
  </w:num>
  <w:num w:numId="26">
    <w:abstractNumId w:val="9"/>
  </w:num>
  <w:num w:numId="27">
    <w:abstractNumId w:val="10"/>
  </w:num>
  <w:num w:numId="28">
    <w:abstractNumId w:val="7"/>
  </w:num>
  <w:num w:numId="29">
    <w:abstractNumId w:val="3"/>
  </w:num>
  <w:num w:numId="30">
    <w:abstractNumId w:val="12"/>
  </w:num>
  <w:num w:numId="31">
    <w:abstractNumId w:val="18"/>
  </w:num>
  <w:num w:numId="32">
    <w:abstractNumId w:val="32"/>
  </w:num>
  <w:num w:numId="33">
    <w:abstractNumId w:val="34"/>
  </w:num>
  <w:num w:numId="34">
    <w:abstractNumId w:val="1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A"/>
    <w:rsid w:val="000141A7"/>
    <w:rsid w:val="00030F78"/>
    <w:rsid w:val="00031FEF"/>
    <w:rsid w:val="00044514"/>
    <w:rsid w:val="00052C1A"/>
    <w:rsid w:val="000658C7"/>
    <w:rsid w:val="00066A63"/>
    <w:rsid w:val="000D51DE"/>
    <w:rsid w:val="000E5C93"/>
    <w:rsid w:val="000F0374"/>
    <w:rsid w:val="00122DF3"/>
    <w:rsid w:val="00157421"/>
    <w:rsid w:val="0018757E"/>
    <w:rsid w:val="0019151E"/>
    <w:rsid w:val="00192065"/>
    <w:rsid w:val="001B24D1"/>
    <w:rsid w:val="001B5508"/>
    <w:rsid w:val="001B7C3F"/>
    <w:rsid w:val="001C3244"/>
    <w:rsid w:val="001D7EBC"/>
    <w:rsid w:val="001E5484"/>
    <w:rsid w:val="00207A3B"/>
    <w:rsid w:val="00211E49"/>
    <w:rsid w:val="002126C0"/>
    <w:rsid w:val="00236FAF"/>
    <w:rsid w:val="00253923"/>
    <w:rsid w:val="002808BD"/>
    <w:rsid w:val="00285C16"/>
    <w:rsid w:val="00294802"/>
    <w:rsid w:val="002A6B92"/>
    <w:rsid w:val="002C341E"/>
    <w:rsid w:val="002C42C6"/>
    <w:rsid w:val="002D433D"/>
    <w:rsid w:val="002F2E0C"/>
    <w:rsid w:val="00300A31"/>
    <w:rsid w:val="00300F5C"/>
    <w:rsid w:val="0031432F"/>
    <w:rsid w:val="00333810"/>
    <w:rsid w:val="003414A4"/>
    <w:rsid w:val="00344607"/>
    <w:rsid w:val="00362450"/>
    <w:rsid w:val="00380F0D"/>
    <w:rsid w:val="0038688D"/>
    <w:rsid w:val="003A6262"/>
    <w:rsid w:val="003A6677"/>
    <w:rsid w:val="003A710F"/>
    <w:rsid w:val="003B1DA5"/>
    <w:rsid w:val="003B2C7B"/>
    <w:rsid w:val="003C2C83"/>
    <w:rsid w:val="003C67EC"/>
    <w:rsid w:val="003F0B4E"/>
    <w:rsid w:val="003F0D33"/>
    <w:rsid w:val="00414A95"/>
    <w:rsid w:val="00415D19"/>
    <w:rsid w:val="00424C72"/>
    <w:rsid w:val="0044036C"/>
    <w:rsid w:val="00443BEE"/>
    <w:rsid w:val="0045027B"/>
    <w:rsid w:val="00466CD5"/>
    <w:rsid w:val="00467DBD"/>
    <w:rsid w:val="00467DE7"/>
    <w:rsid w:val="004739C1"/>
    <w:rsid w:val="00477AA3"/>
    <w:rsid w:val="004847EC"/>
    <w:rsid w:val="004849CE"/>
    <w:rsid w:val="004A145A"/>
    <w:rsid w:val="004A1FA3"/>
    <w:rsid w:val="004E3837"/>
    <w:rsid w:val="004F43F0"/>
    <w:rsid w:val="005019F6"/>
    <w:rsid w:val="005276AE"/>
    <w:rsid w:val="005547F1"/>
    <w:rsid w:val="00577E11"/>
    <w:rsid w:val="005A10A6"/>
    <w:rsid w:val="005A4215"/>
    <w:rsid w:val="005C2010"/>
    <w:rsid w:val="005D7A13"/>
    <w:rsid w:val="005F0769"/>
    <w:rsid w:val="0060131D"/>
    <w:rsid w:val="006055C7"/>
    <w:rsid w:val="00616A61"/>
    <w:rsid w:val="006231FA"/>
    <w:rsid w:val="00654796"/>
    <w:rsid w:val="00672F6D"/>
    <w:rsid w:val="00694471"/>
    <w:rsid w:val="006A3348"/>
    <w:rsid w:val="00702B2B"/>
    <w:rsid w:val="0071105A"/>
    <w:rsid w:val="00734258"/>
    <w:rsid w:val="007970EB"/>
    <w:rsid w:val="007A0997"/>
    <w:rsid w:val="007A412B"/>
    <w:rsid w:val="007A68E6"/>
    <w:rsid w:val="007B5030"/>
    <w:rsid w:val="007B6DDE"/>
    <w:rsid w:val="007C28A1"/>
    <w:rsid w:val="007D3F19"/>
    <w:rsid w:val="007E0EE4"/>
    <w:rsid w:val="007F55A0"/>
    <w:rsid w:val="0080476A"/>
    <w:rsid w:val="008048B9"/>
    <w:rsid w:val="0080613D"/>
    <w:rsid w:val="00811F4E"/>
    <w:rsid w:val="00833D6F"/>
    <w:rsid w:val="008369E4"/>
    <w:rsid w:val="008438D9"/>
    <w:rsid w:val="00845361"/>
    <w:rsid w:val="00854FD9"/>
    <w:rsid w:val="00860439"/>
    <w:rsid w:val="008628CF"/>
    <w:rsid w:val="00875D19"/>
    <w:rsid w:val="00881ACF"/>
    <w:rsid w:val="0088227E"/>
    <w:rsid w:val="008A458F"/>
    <w:rsid w:val="008A5397"/>
    <w:rsid w:val="008B0D06"/>
    <w:rsid w:val="008B600D"/>
    <w:rsid w:val="008C2595"/>
    <w:rsid w:val="008C558D"/>
    <w:rsid w:val="008C68FF"/>
    <w:rsid w:val="008C692C"/>
    <w:rsid w:val="008E2EB7"/>
    <w:rsid w:val="008E717A"/>
    <w:rsid w:val="008F3299"/>
    <w:rsid w:val="008F72AC"/>
    <w:rsid w:val="009056A4"/>
    <w:rsid w:val="009307E8"/>
    <w:rsid w:val="0094566A"/>
    <w:rsid w:val="009457A0"/>
    <w:rsid w:val="00952382"/>
    <w:rsid w:val="00964244"/>
    <w:rsid w:val="00974971"/>
    <w:rsid w:val="00984D13"/>
    <w:rsid w:val="00995B03"/>
    <w:rsid w:val="009A0A66"/>
    <w:rsid w:val="009A2EB1"/>
    <w:rsid w:val="009A505B"/>
    <w:rsid w:val="009B0203"/>
    <w:rsid w:val="009B690F"/>
    <w:rsid w:val="009C4E47"/>
    <w:rsid w:val="009E0EE8"/>
    <w:rsid w:val="009F716F"/>
    <w:rsid w:val="00A07700"/>
    <w:rsid w:val="00A123D4"/>
    <w:rsid w:val="00A14CFA"/>
    <w:rsid w:val="00A22BF6"/>
    <w:rsid w:val="00A32800"/>
    <w:rsid w:val="00A374C5"/>
    <w:rsid w:val="00A43EEC"/>
    <w:rsid w:val="00A4631B"/>
    <w:rsid w:val="00A47AF3"/>
    <w:rsid w:val="00A73125"/>
    <w:rsid w:val="00A97E0D"/>
    <w:rsid w:val="00AA3D5B"/>
    <w:rsid w:val="00AC1F3A"/>
    <w:rsid w:val="00AF3B9D"/>
    <w:rsid w:val="00AF7C3F"/>
    <w:rsid w:val="00B22CD7"/>
    <w:rsid w:val="00B25895"/>
    <w:rsid w:val="00B40DC3"/>
    <w:rsid w:val="00B42FD4"/>
    <w:rsid w:val="00B45611"/>
    <w:rsid w:val="00B5104C"/>
    <w:rsid w:val="00B5513E"/>
    <w:rsid w:val="00B602F5"/>
    <w:rsid w:val="00B71AC6"/>
    <w:rsid w:val="00B85E94"/>
    <w:rsid w:val="00BB2E67"/>
    <w:rsid w:val="00BB4360"/>
    <w:rsid w:val="00BB71BC"/>
    <w:rsid w:val="00BC2DA9"/>
    <w:rsid w:val="00BF1FE2"/>
    <w:rsid w:val="00BF4C57"/>
    <w:rsid w:val="00C01793"/>
    <w:rsid w:val="00C13193"/>
    <w:rsid w:val="00C14AA7"/>
    <w:rsid w:val="00C26335"/>
    <w:rsid w:val="00C34C77"/>
    <w:rsid w:val="00C501F6"/>
    <w:rsid w:val="00C54246"/>
    <w:rsid w:val="00C73D7F"/>
    <w:rsid w:val="00C834AA"/>
    <w:rsid w:val="00CB25B8"/>
    <w:rsid w:val="00CB3111"/>
    <w:rsid w:val="00CC1E64"/>
    <w:rsid w:val="00CC2BF9"/>
    <w:rsid w:val="00CC6A92"/>
    <w:rsid w:val="00CC6D82"/>
    <w:rsid w:val="00CD1091"/>
    <w:rsid w:val="00CD75A2"/>
    <w:rsid w:val="00CF307B"/>
    <w:rsid w:val="00D1028B"/>
    <w:rsid w:val="00D3703A"/>
    <w:rsid w:val="00D54606"/>
    <w:rsid w:val="00D55441"/>
    <w:rsid w:val="00D57DF1"/>
    <w:rsid w:val="00D7046D"/>
    <w:rsid w:val="00D80706"/>
    <w:rsid w:val="00D85364"/>
    <w:rsid w:val="00D91B24"/>
    <w:rsid w:val="00DA192F"/>
    <w:rsid w:val="00DA3AE3"/>
    <w:rsid w:val="00DB7D12"/>
    <w:rsid w:val="00DC7D1A"/>
    <w:rsid w:val="00DE2252"/>
    <w:rsid w:val="00DE7661"/>
    <w:rsid w:val="00DF0EE2"/>
    <w:rsid w:val="00E06980"/>
    <w:rsid w:val="00E0784E"/>
    <w:rsid w:val="00E129C2"/>
    <w:rsid w:val="00E40E5A"/>
    <w:rsid w:val="00E50138"/>
    <w:rsid w:val="00E50C88"/>
    <w:rsid w:val="00E51E0D"/>
    <w:rsid w:val="00E65661"/>
    <w:rsid w:val="00E825C3"/>
    <w:rsid w:val="00E90B4A"/>
    <w:rsid w:val="00EA2495"/>
    <w:rsid w:val="00EB12FA"/>
    <w:rsid w:val="00EC6998"/>
    <w:rsid w:val="00ED6E40"/>
    <w:rsid w:val="00F05395"/>
    <w:rsid w:val="00F13E40"/>
    <w:rsid w:val="00F15046"/>
    <w:rsid w:val="00F1679A"/>
    <w:rsid w:val="00F17241"/>
    <w:rsid w:val="00F330C7"/>
    <w:rsid w:val="00F44A82"/>
    <w:rsid w:val="00F801F2"/>
    <w:rsid w:val="00FA70FC"/>
    <w:rsid w:val="00FA7D52"/>
    <w:rsid w:val="00FC0E96"/>
    <w:rsid w:val="00FC3F6D"/>
    <w:rsid w:val="00FC4B71"/>
    <w:rsid w:val="00FD0EC4"/>
    <w:rsid w:val="00FE1887"/>
    <w:rsid w:val="00FF3DF8"/>
    <w:rsid w:val="00FF4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customStyle="1"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 w:type="character" w:customStyle="1" w:styleId="il">
    <w:name w:val="il"/>
    <w:basedOn w:val="DefaultParagraphFont"/>
    <w:rsid w:val="009A2EB1"/>
  </w:style>
  <w:style w:type="paragraph" w:customStyle="1" w:styleId="m8241270550516616496msolistparagraph">
    <w:name w:val="m_8241270550516616496msolistparagraph"/>
    <w:basedOn w:val="Normal"/>
    <w:rsid w:val="00030F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8241270550516616496msohyperlink">
    <w:name w:val="m_8241270550516616496msohyperlink"/>
    <w:basedOn w:val="DefaultParagraphFont"/>
    <w:rsid w:val="0003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5163">
      <w:bodyDiv w:val="1"/>
      <w:marLeft w:val="0"/>
      <w:marRight w:val="0"/>
      <w:marTop w:val="0"/>
      <w:marBottom w:val="0"/>
      <w:divBdr>
        <w:top w:val="none" w:sz="0" w:space="0" w:color="auto"/>
        <w:left w:val="none" w:sz="0" w:space="0" w:color="auto"/>
        <w:bottom w:val="none" w:sz="0" w:space="0" w:color="auto"/>
        <w:right w:val="none" w:sz="0" w:space="0" w:color="auto"/>
      </w:divBdr>
    </w:div>
    <w:div w:id="324742014">
      <w:bodyDiv w:val="1"/>
      <w:marLeft w:val="0"/>
      <w:marRight w:val="0"/>
      <w:marTop w:val="0"/>
      <w:marBottom w:val="0"/>
      <w:divBdr>
        <w:top w:val="none" w:sz="0" w:space="0" w:color="auto"/>
        <w:left w:val="none" w:sz="0" w:space="0" w:color="auto"/>
        <w:bottom w:val="none" w:sz="0" w:space="0" w:color="auto"/>
        <w:right w:val="none" w:sz="0" w:space="0" w:color="auto"/>
      </w:divBdr>
    </w:div>
    <w:div w:id="476535002">
      <w:bodyDiv w:val="1"/>
      <w:marLeft w:val="0"/>
      <w:marRight w:val="0"/>
      <w:marTop w:val="0"/>
      <w:marBottom w:val="0"/>
      <w:divBdr>
        <w:top w:val="none" w:sz="0" w:space="0" w:color="auto"/>
        <w:left w:val="none" w:sz="0" w:space="0" w:color="auto"/>
        <w:bottom w:val="none" w:sz="0" w:space="0" w:color="auto"/>
        <w:right w:val="none" w:sz="0" w:space="0" w:color="auto"/>
      </w:divBdr>
    </w:div>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939027257">
      <w:bodyDiv w:val="1"/>
      <w:marLeft w:val="0"/>
      <w:marRight w:val="0"/>
      <w:marTop w:val="0"/>
      <w:marBottom w:val="0"/>
      <w:divBdr>
        <w:top w:val="none" w:sz="0" w:space="0" w:color="auto"/>
        <w:left w:val="none" w:sz="0" w:space="0" w:color="auto"/>
        <w:bottom w:val="none" w:sz="0" w:space="0" w:color="auto"/>
        <w:right w:val="none" w:sz="0" w:space="0" w:color="auto"/>
      </w:divBdr>
    </w:div>
    <w:div w:id="965114207">
      <w:bodyDiv w:val="1"/>
      <w:marLeft w:val="0"/>
      <w:marRight w:val="0"/>
      <w:marTop w:val="0"/>
      <w:marBottom w:val="0"/>
      <w:divBdr>
        <w:top w:val="none" w:sz="0" w:space="0" w:color="auto"/>
        <w:left w:val="none" w:sz="0" w:space="0" w:color="auto"/>
        <w:bottom w:val="none" w:sz="0" w:space="0" w:color="auto"/>
        <w:right w:val="none" w:sz="0" w:space="0" w:color="auto"/>
      </w:divBdr>
    </w:div>
    <w:div w:id="1215265738">
      <w:bodyDiv w:val="1"/>
      <w:marLeft w:val="0"/>
      <w:marRight w:val="0"/>
      <w:marTop w:val="0"/>
      <w:marBottom w:val="0"/>
      <w:divBdr>
        <w:top w:val="none" w:sz="0" w:space="0" w:color="auto"/>
        <w:left w:val="none" w:sz="0" w:space="0" w:color="auto"/>
        <w:bottom w:val="none" w:sz="0" w:space="0" w:color="auto"/>
        <w:right w:val="none" w:sz="0" w:space="0" w:color="auto"/>
      </w:divBdr>
    </w:div>
    <w:div w:id="1251281520">
      <w:bodyDiv w:val="1"/>
      <w:marLeft w:val="0"/>
      <w:marRight w:val="0"/>
      <w:marTop w:val="0"/>
      <w:marBottom w:val="0"/>
      <w:divBdr>
        <w:top w:val="none" w:sz="0" w:space="0" w:color="auto"/>
        <w:left w:val="none" w:sz="0" w:space="0" w:color="auto"/>
        <w:bottom w:val="none" w:sz="0" w:space="0" w:color="auto"/>
        <w:right w:val="none" w:sz="0" w:space="0" w:color="auto"/>
      </w:divBdr>
    </w:div>
    <w:div w:id="1411347971">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631322937">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Senators_and_Members/Contact_Senator_or_Member?MPID=140590" TargetMode="External"/><Relationship Id="rId21" Type="http://schemas.openxmlformats.org/officeDocument/2006/relationships/hyperlink" Target="https://www.kaldorcentre.unsw.edu.au/publication/temporary-protection-visas" TargetMode="External"/><Relationship Id="rId42" Type="http://schemas.openxmlformats.org/officeDocument/2006/relationships/hyperlink" Target="mailto:Senator.McCarthy@aph.gov.au" TargetMode="External"/><Relationship Id="rId47" Type="http://schemas.openxmlformats.org/officeDocument/2006/relationships/hyperlink" Target="mailto:senator.hanson@aph.gov.au" TargetMode="External"/><Relationship Id="rId63" Type="http://schemas.openxmlformats.org/officeDocument/2006/relationships/hyperlink" Target="mailto:Senator.mclachlan@aph.gov.au" TargetMode="External"/><Relationship Id="rId68" Type="http://schemas.openxmlformats.org/officeDocument/2006/relationships/hyperlink" Target="mailto:senator.askew@aph.gov.au" TargetMode="External"/><Relationship Id="rId84" Type="http://schemas.openxmlformats.org/officeDocument/2006/relationships/hyperlink" Target="mailto:senator.mckenzie@aph.gov.au" TargetMode="External"/><Relationship Id="rId89" Type="http://schemas.openxmlformats.org/officeDocument/2006/relationships/hyperlink" Target="mailto:senator.van@aph.gov.au" TargetMode="External"/><Relationship Id="rId16" Type="http://schemas.openxmlformats.org/officeDocument/2006/relationships/hyperlink" Target="https://ruralaustraliansforrefugees.org.au/write-a-letter" TargetMode="External"/><Relationship Id="rId11" Type="http://schemas.openxmlformats.org/officeDocument/2006/relationships/image" Target="media/image10.png"/><Relationship Id="rId32" Type="http://schemas.openxmlformats.org/officeDocument/2006/relationships/hyperlink" Target="mailto:senator.ayres@aph.gov.au" TargetMode="External"/><Relationship Id="rId37" Type="http://schemas.openxmlformats.org/officeDocument/2006/relationships/hyperlink" Target="mailto:senator.mcallister@aph.gov.au" TargetMode="External"/><Relationship Id="rId53" Type="http://schemas.openxmlformats.org/officeDocument/2006/relationships/hyperlink" Target="mailto:senator.stoker@aph.gov.au" TargetMode="External"/><Relationship Id="rId58" Type="http://schemas.openxmlformats.org/officeDocument/2006/relationships/hyperlink" Target="mailto:senator.farrell@aph.gov.au" TargetMode="External"/><Relationship Id="rId74" Type="http://schemas.openxmlformats.org/officeDocument/2006/relationships/hyperlink" Target="mailto:senator.lambie@aph.gov.au" TargetMode="External"/><Relationship Id="rId79" Type="http://schemas.openxmlformats.org/officeDocument/2006/relationships/hyperlink" Target="mailto:senator.whish-wilson@aph.gov.au" TargetMode="External"/><Relationship Id="rId102" Type="http://schemas.openxmlformats.org/officeDocument/2006/relationships/hyperlink" Target="mailto:senator.steele-john@aph.gov.au" TargetMode="External"/><Relationship Id="rId5" Type="http://schemas.openxmlformats.org/officeDocument/2006/relationships/footnotes" Target="footnotes.xml"/><Relationship Id="rId90" Type="http://schemas.openxmlformats.org/officeDocument/2006/relationships/hyperlink" Target="mailto:senator.walsh@aph.gov.au" TargetMode="External"/><Relationship Id="rId95" Type="http://schemas.openxmlformats.org/officeDocument/2006/relationships/hyperlink" Target="mailto:senator.dodson@aph.gov.au" TargetMode="External"/><Relationship Id="rId22" Type="http://schemas.openxmlformats.org/officeDocument/2006/relationships/hyperlink" Target="https://www.refugeecouncil.org.au/fast-tracking-statistics/" TargetMode="External"/><Relationship Id="rId27" Type="http://schemas.openxmlformats.org/officeDocument/2006/relationships/hyperlink" Target="mailto:clare.oneil.mp@aph.gov.au" TargetMode="External"/><Relationship Id="rId43" Type="http://schemas.openxmlformats.org/officeDocument/2006/relationships/hyperlink" Target="mailto:senator.nampijinpaprice@aph.gov.au" TargetMode="External"/><Relationship Id="rId48" Type="http://schemas.openxmlformats.org/officeDocument/2006/relationships/hyperlink" Target="mailto:senator.mcdonald@aph.gov.au" TargetMode="External"/><Relationship Id="rId64" Type="http://schemas.openxmlformats.org/officeDocument/2006/relationships/hyperlink" Target="mailto:senator.pocock@aph.gov.au" TargetMode="External"/><Relationship Id="rId69" Type="http://schemas.openxmlformats.org/officeDocument/2006/relationships/hyperlink" Target="mailto:senator.bilyk@aph.gov.au" TargetMode="External"/><Relationship Id="rId80" Type="http://schemas.openxmlformats.org/officeDocument/2006/relationships/hyperlink" Target="mailto:senator.babet@aph.gov.au" TargetMode="External"/><Relationship Id="rId85" Type="http://schemas.openxmlformats.org/officeDocument/2006/relationships/hyperlink" Target="mailto:senator.paterson@aph.gov.au" TargetMode="External"/><Relationship Id="rId12" Type="http://schemas.openxmlformats.org/officeDocument/2006/relationships/image" Target="media/image20.jpg"/><Relationship Id="rId17" Type="http://schemas.openxmlformats.org/officeDocument/2006/relationships/hyperlink" Target="about:blank" TargetMode="External"/><Relationship Id="rId33" Type="http://schemas.openxmlformats.org/officeDocument/2006/relationships/hyperlink" Target="mailto:senator.bragg@aph.gov.au" TargetMode="External"/><Relationship Id="rId38" Type="http://schemas.openxmlformats.org/officeDocument/2006/relationships/hyperlink" Target="mailto:senator.molan@aph.gov.au" TargetMode="External"/><Relationship Id="rId59" Type="http://schemas.openxmlformats.org/officeDocument/2006/relationships/hyperlink" Target="mailto:senator.fawcett@aph.gov.au" TargetMode="External"/><Relationship Id="rId103" Type="http://schemas.openxmlformats.org/officeDocument/2006/relationships/hyperlink" Target="mailto:senator.sterle@aph.gov.au" TargetMode="External"/><Relationship Id="rId20" Type="http://schemas.openxmlformats.org/officeDocument/2006/relationships/hyperlink" Target="https://www.kaldorcentre.unsw.edu.au/sites/kaldorcentre.unsw.edu.au/files/Research%20Brief_Fast%20track_final.pdf" TargetMode="External"/><Relationship Id="rId41" Type="http://schemas.openxmlformats.org/officeDocument/2006/relationships/hyperlink" Target="mailto:senator.sheldon@aph.gov.au" TargetMode="External"/><Relationship Id="rId54" Type="http://schemas.openxmlformats.org/officeDocument/2006/relationships/hyperlink" Target="mailto:senator.waters@aph.gov.au" TargetMode="External"/><Relationship Id="rId62" Type="http://schemas.openxmlformats.org/officeDocument/2006/relationships/hyperlink" Target="mailto:senator.liddle@aph.gov.au" TargetMode="External"/><Relationship Id="rId70" Type="http://schemas.openxmlformats.org/officeDocument/2006/relationships/hyperlink" Target="mailto:senator.carol.brown@aph.gov.au" TargetMode="External"/><Relationship Id="rId75" Type="http://schemas.openxmlformats.org/officeDocument/2006/relationships/hyperlink" Target="mailto:senator.mckim@aph.gov.au" TargetMode="External"/><Relationship Id="rId83" Type="http://schemas.openxmlformats.org/officeDocument/2006/relationships/hyperlink" Target="mailto:senator.hume@aph.gov.au" TargetMode="External"/><Relationship Id="rId88" Type="http://schemas.openxmlformats.org/officeDocument/2006/relationships/hyperlink" Target="mailto:senator.thorpe@aph.gov.au" TargetMode="External"/><Relationship Id="rId91" Type="http://schemas.openxmlformats.org/officeDocument/2006/relationships/hyperlink" Target="mailto:senator.white@aph.gov.au" TargetMode="External"/><Relationship Id="rId96" Type="http://schemas.openxmlformats.org/officeDocument/2006/relationships/hyperlink" Target="mailto:senator.lines@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an.net.au/resources/letter-writing/" TargetMode="External"/><Relationship Id="rId23" Type="http://schemas.openxmlformats.org/officeDocument/2006/relationships/hyperlink" Target="https://alp.org.au/media/2594/2021-alp-national-platform-final-endorsed-platform.pdf" TargetMode="External"/><Relationship Id="rId28" Type="http://schemas.openxmlformats.org/officeDocument/2006/relationships/hyperlink" Target="mailto:senator.katy.gallagher@aph.gov.au" TargetMode="External"/><Relationship Id="rId36" Type="http://schemas.openxmlformats.org/officeDocument/2006/relationships/hyperlink" Target="mailto:senator.hughes@aph.gov.au" TargetMode="External"/><Relationship Id="rId49" Type="http://schemas.openxmlformats.org/officeDocument/2006/relationships/hyperlink" Target="mailto:senator.mcgrath@aph.gov.au" TargetMode="External"/><Relationship Id="rId57" Type="http://schemas.openxmlformats.org/officeDocument/2006/relationships/hyperlink" Target="mailto:senator.birmingham@aph.gov.au" TargetMode="External"/><Relationship Id="rId10" Type="http://schemas.openxmlformats.org/officeDocument/2006/relationships/image" Target="media/image4.jpg"/><Relationship Id="rId31" Type="http://schemas.openxmlformats.org/officeDocument/2006/relationships/hyperlink" Target="mailto:senator.seselja@aph.gov.au" TargetMode="External"/><Relationship Id="rId44" Type="http://schemas.openxmlformats.org/officeDocument/2006/relationships/hyperlink" Target="mailto:senator.canavan@aph.gov.au" TargetMode="External"/><Relationship Id="rId52" Type="http://schemas.openxmlformats.org/officeDocument/2006/relationships/hyperlink" Target="mailto:senator.scarr@aph.gov.au" TargetMode="External"/><Relationship Id="rId60" Type="http://schemas.openxmlformats.org/officeDocument/2006/relationships/hyperlink" Target="mailto:senator.grogan@aph.gov.au" TargetMode="External"/><Relationship Id="rId65" Type="http://schemas.openxmlformats.org/officeDocument/2006/relationships/hyperlink" Target="mailto:senator.ruston@aph.gov.au" TargetMode="External"/><Relationship Id="rId73" Type="http://schemas.openxmlformats.org/officeDocument/2006/relationships/hyperlink" Target="mailto:senator.duniam@aph.gov.au" TargetMode="External"/><Relationship Id="rId78" Type="http://schemas.openxmlformats.org/officeDocument/2006/relationships/hyperlink" Target="mailto:senator.urquhart@aph.gov.au" TargetMode="External"/><Relationship Id="rId81" Type="http://schemas.openxmlformats.org/officeDocument/2006/relationships/hyperlink" Target="mailto:senator.ciccone@aph.gov.au" TargetMode="External"/><Relationship Id="rId86" Type="http://schemas.openxmlformats.org/officeDocument/2006/relationships/hyperlink" Target="mailto:senator.rice@aph.gov.au" TargetMode="External"/><Relationship Id="rId94" Type="http://schemas.openxmlformats.org/officeDocument/2006/relationships/hyperlink" Target="mailto:senator.cox@aph.gov.au" TargetMode="External"/><Relationship Id="rId99" Type="http://schemas.openxmlformats.org/officeDocument/2006/relationships/hyperlink" Target="mailto:senator.reynolds@aph.gov.au" TargetMode="External"/><Relationship Id="rId101" Type="http://schemas.openxmlformats.org/officeDocument/2006/relationships/hyperlink" Target="mailto:senator.smith@aph.gov.a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image" Target="media/image5.jpeg"/><Relationship Id="rId39" Type="http://schemas.openxmlformats.org/officeDocument/2006/relationships/hyperlink" Target="mailto:senator.oneill@aph.gov.au" TargetMode="External"/><Relationship Id="rId34" Type="http://schemas.openxmlformats.org/officeDocument/2006/relationships/hyperlink" Target="mailto:senator.davey@aph.gov.au" TargetMode="External"/><Relationship Id="rId50" Type="http://schemas.openxmlformats.org/officeDocument/2006/relationships/hyperlink" Target="mailto:senator.rennick@aph.gov.au" TargetMode="External"/><Relationship Id="rId55" Type="http://schemas.openxmlformats.org/officeDocument/2006/relationships/hyperlink" Target="mailto:senator.watt@aph.gov.au" TargetMode="External"/><Relationship Id="rId76" Type="http://schemas.openxmlformats.org/officeDocument/2006/relationships/hyperlink" Target="mailto:senator.polley@aph.gov.au" TargetMode="External"/><Relationship Id="rId97" Type="http://schemas.openxmlformats.org/officeDocument/2006/relationships/hyperlink" Target="mailto:senator.matt.o'sullivan@aph.gov.au" TargetMode="External"/><Relationship Id="rId10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mailto:senator.chandler@aph.gov.au" TargetMode="External"/><Relationship Id="rId92" Type="http://schemas.openxmlformats.org/officeDocument/2006/relationships/hyperlink" Target="mailto:senator.brockman@aph.gov.au" TargetMode="External"/><Relationship Id="rId2" Type="http://schemas.openxmlformats.org/officeDocument/2006/relationships/styles" Target="styles.xml"/><Relationship Id="rId29" Type="http://schemas.openxmlformats.org/officeDocument/2006/relationships/hyperlink" Target="mailto:senator.david.pocock@aph.gov.au" TargetMode="External"/><Relationship Id="rId24" Type="http://schemas.openxmlformats.org/officeDocument/2006/relationships/hyperlink" Target="https://www.aph.gov.au/Senators_and_Members/Contact_Senator_or_Member?MPID=243609" TargetMode="External"/><Relationship Id="rId40" Type="http://schemas.openxmlformats.org/officeDocument/2006/relationships/hyperlink" Target="mailto:senator.payne@aph.gov.au" TargetMode="External"/><Relationship Id="rId45" Type="http://schemas.openxmlformats.org/officeDocument/2006/relationships/hyperlink" Target="mailto:senator.chisholm@aph.gov.au" TargetMode="External"/><Relationship Id="rId66" Type="http://schemas.openxmlformats.org/officeDocument/2006/relationships/hyperlink" Target="mailto:senator.marielle.smith@aph.gov.au" TargetMode="External"/><Relationship Id="rId87" Type="http://schemas.openxmlformats.org/officeDocument/2006/relationships/hyperlink" Target="mailto:senator.stewart@aph.gov.au" TargetMode="External"/><Relationship Id="rId61" Type="http://schemas.openxmlformats.org/officeDocument/2006/relationships/hyperlink" Target="mailto:senator.hanson-young@aph.gov.au" TargetMode="External"/><Relationship Id="rId82" Type="http://schemas.openxmlformats.org/officeDocument/2006/relationships/hyperlink" Target="mailto:senator.henderson@aph.gov.au" TargetMode="External"/><Relationship Id="rId19" Type="http://schemas.openxmlformats.org/officeDocument/2006/relationships/hyperlink" Target="mailto:austrefugeenetwork@gmail.com" TargetMode="External"/><Relationship Id="rId14" Type="http://schemas.openxmlformats.org/officeDocument/2006/relationships/image" Target="media/image40.jpg"/><Relationship Id="rId30" Type="http://schemas.openxmlformats.org/officeDocument/2006/relationships/hyperlink" Target="mailto:senator.katy.gallagher@aph.gov.au" TargetMode="External"/><Relationship Id="rId35" Type="http://schemas.openxmlformats.org/officeDocument/2006/relationships/hyperlink" Target="mailto:senator.faruqi@aph.gov.au" TargetMode="External"/><Relationship Id="rId56" Type="http://schemas.openxmlformats.org/officeDocument/2006/relationships/hyperlink" Target="mailto:senator.antic@aph.gov.au" TargetMode="External"/><Relationship Id="rId77" Type="http://schemas.openxmlformats.org/officeDocument/2006/relationships/hyperlink" Target="mailto:senator.tyrrell@aph.gov.au" TargetMode="External"/><Relationship Id="rId100" Type="http://schemas.openxmlformats.org/officeDocument/2006/relationships/hyperlink" Target="mailto:senator.small@aph.gov.au" TargetMode="External"/><Relationship Id="rId105"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mailto:senator.roberts@aph.gov.au" TargetMode="External"/><Relationship Id="rId72" Type="http://schemas.openxmlformats.org/officeDocument/2006/relationships/hyperlink" Target="mailto:senator.colbeck@aph.gov.au" TargetMode="External"/><Relationship Id="rId93" Type="http://schemas.openxmlformats.org/officeDocument/2006/relationships/hyperlink" Target="mailto:senator.cash@aph.gov.au" TargetMode="External"/><Relationship Id="rId98" Type="http://schemas.openxmlformats.org/officeDocument/2006/relationships/hyperlink" Target="mailto:senator.pratt@aph.gov.au" TargetMode="External"/><Relationship Id="rId3" Type="http://schemas.openxmlformats.org/officeDocument/2006/relationships/settings" Target="settings.xml"/><Relationship Id="rId25" Type="http://schemas.openxmlformats.org/officeDocument/2006/relationships/hyperlink" Target="mailto:andrew.giles.mp@aph.gov.au" TargetMode="External"/><Relationship Id="rId46" Type="http://schemas.openxmlformats.org/officeDocument/2006/relationships/hyperlink" Target="mailto:senator.green@aph.gov.au" TargetMode="External"/><Relationship Id="rId67" Type="http://schemas.openxmlformats.org/officeDocument/2006/relationships/hyperlink" Target="mailto:senator.wong@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14007</Characters>
  <Application>Microsoft Office Word</Application>
  <DocSecurity>0</DocSecurity>
  <Lines>667</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2022-08-10T11:49:00Z</cp:lastPrinted>
  <dcterms:created xsi:type="dcterms:W3CDTF">2022-08-12T01:31:00Z</dcterms:created>
  <dcterms:modified xsi:type="dcterms:W3CDTF">2022-08-12T01:31:00Z</dcterms:modified>
</cp:coreProperties>
</file>